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395A" w14:textId="77777777" w:rsidR="002B4A2A" w:rsidRDefault="002B4A2A" w:rsidP="002B4A2A">
      <w:pPr>
        <w:spacing w:line="257" w:lineRule="auto"/>
        <w:contextualSpacing/>
        <w:jc w:val="right"/>
        <w:rPr>
          <w:rFonts w:ascii="Arial" w:hAnsi="Arial" w:cs="Arial"/>
        </w:rPr>
      </w:pPr>
      <w:bookmarkStart w:id="0" w:name="_GoBack"/>
      <w:bookmarkEnd w:id="0"/>
      <w:r w:rsidRPr="0094235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783FAC7" wp14:editId="3D386508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2247900" cy="438150"/>
            <wp:effectExtent l="0" t="0" r="0" b="0"/>
            <wp:wrapTopAndBottom/>
            <wp:docPr id="1" name="Picture 1" descr="G:\Frequently Used Docs and Templates\MarComm Produced Materials\[GSEIWI] Logos &amp; Brand\GS_Eastern_Iowa_and_West_Illinois_acronym_RGB_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requently Used Docs and Templates\MarComm Produced Materials\[GSEIWI] Logos &amp; Brand\GS_Eastern_Iowa_and_West_Illinois_acronym_RGB_h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6AF4">
        <w:rPr>
          <w:rFonts w:ascii="Arial" w:hAnsi="Arial" w:cs="Arial"/>
        </w:rPr>
        <w:t>Board of Directors Meeting</w:t>
      </w:r>
    </w:p>
    <w:p w14:paraId="48A9F581" w14:textId="77777777" w:rsidR="00CD07CA" w:rsidRDefault="00496E0B" w:rsidP="00CD07CA">
      <w:pPr>
        <w:tabs>
          <w:tab w:val="center" w:pos="4680"/>
        </w:tabs>
        <w:suppressAutoHyphens/>
        <w:spacing w:after="0" w:line="19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August 17th</w:t>
      </w:r>
      <w:r w:rsidR="002B4A2A">
        <w:rPr>
          <w:rFonts w:ascii="Arial" w:hAnsi="Arial" w:cs="Arial"/>
        </w:rPr>
        <w:t>, 2023</w:t>
      </w:r>
    </w:p>
    <w:p w14:paraId="3B3C3E77" w14:textId="77777777" w:rsidR="00CD07CA" w:rsidRPr="00775227" w:rsidRDefault="00496E0B" w:rsidP="00496E0B">
      <w:pPr>
        <w:tabs>
          <w:tab w:val="center" w:pos="4680"/>
        </w:tabs>
        <w:suppressAutoHyphens/>
        <w:spacing w:after="0" w:line="19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Zoom</w:t>
      </w:r>
      <w:r w:rsidR="00CD07CA">
        <w:rPr>
          <w:rFonts w:ascii="Arial" w:hAnsi="Arial" w:cs="Arial"/>
        </w:rPr>
        <w:t xml:space="preserve">. </w:t>
      </w:r>
    </w:p>
    <w:p w14:paraId="11352497" w14:textId="77777777" w:rsidR="002B4A2A" w:rsidRDefault="002B4A2A" w:rsidP="002B4A2A">
      <w:pPr>
        <w:rPr>
          <w:rFonts w:ascii="Arial" w:hAnsi="Arial" w:cs="Arial"/>
          <w:b/>
        </w:rPr>
      </w:pPr>
    </w:p>
    <w:p w14:paraId="3EC961AA" w14:textId="77777777" w:rsidR="002B4A2A" w:rsidRDefault="002B4A2A" w:rsidP="002B4A2A">
      <w:pPr>
        <w:rPr>
          <w:rFonts w:cstheme="minorHAnsi"/>
        </w:rPr>
      </w:pPr>
      <w:r w:rsidRPr="001F537A">
        <w:rPr>
          <w:rFonts w:cstheme="minorHAnsi"/>
          <w:b/>
        </w:rPr>
        <w:t>Present:</w:t>
      </w:r>
      <w:r w:rsidRPr="001F537A">
        <w:rPr>
          <w:rFonts w:cstheme="minorHAnsi"/>
        </w:rPr>
        <w:t xml:space="preserve"> </w:t>
      </w:r>
      <w:r w:rsidRPr="00184DED">
        <w:rPr>
          <w:rFonts w:cstheme="minorHAnsi"/>
        </w:rPr>
        <w:t>Andrew Abbott</w:t>
      </w:r>
      <w:r>
        <w:rPr>
          <w:rFonts w:cstheme="minorHAnsi"/>
        </w:rPr>
        <w:t>,</w:t>
      </w:r>
      <w:r w:rsidRPr="00184DED">
        <w:rPr>
          <w:rFonts w:cstheme="minorHAnsi"/>
        </w:rPr>
        <w:t xml:space="preserve"> </w:t>
      </w:r>
      <w:r>
        <w:rPr>
          <w:rFonts w:cstheme="minorHAnsi"/>
        </w:rPr>
        <w:t>Mary Ann</w:t>
      </w:r>
      <w:r w:rsidR="00496E0B">
        <w:rPr>
          <w:rFonts w:cstheme="minorHAnsi"/>
        </w:rPr>
        <w:t xml:space="preserve"> Brown, Teresa Colgan,</w:t>
      </w:r>
      <w:r w:rsidR="008D36FF">
        <w:rPr>
          <w:rFonts w:cstheme="minorHAnsi"/>
        </w:rPr>
        <w:t xml:space="preserve"> Jill Dashner, </w:t>
      </w:r>
      <w:r>
        <w:rPr>
          <w:rFonts w:cstheme="minorHAnsi"/>
        </w:rPr>
        <w:t>Chels</w:t>
      </w:r>
      <w:r w:rsidR="008D36FF">
        <w:rPr>
          <w:rFonts w:cstheme="minorHAnsi"/>
        </w:rPr>
        <w:t>ea Hillman,</w:t>
      </w:r>
      <w:r w:rsidR="00496E0B">
        <w:rPr>
          <w:rFonts w:cstheme="minorHAnsi"/>
        </w:rPr>
        <w:t xml:space="preserve"> </w:t>
      </w:r>
      <w:r w:rsidR="00344592">
        <w:rPr>
          <w:rFonts w:cstheme="minorHAnsi"/>
        </w:rPr>
        <w:t xml:space="preserve">Divot Ekizian, Anne Ryerson, </w:t>
      </w:r>
      <w:r w:rsidR="00DB5F7E">
        <w:rPr>
          <w:rFonts w:cstheme="minorHAnsi"/>
        </w:rPr>
        <w:t xml:space="preserve">Clara Garman, </w:t>
      </w:r>
      <w:r w:rsidR="00496E0B">
        <w:rPr>
          <w:rFonts w:cstheme="minorHAnsi"/>
        </w:rPr>
        <w:t>Jan Nichols</w:t>
      </w:r>
      <w:r w:rsidR="00D517A9">
        <w:rPr>
          <w:rFonts w:cstheme="minorHAnsi"/>
        </w:rPr>
        <w:t>, Beth Nickel</w:t>
      </w:r>
      <w:r w:rsidR="00496E0B">
        <w:rPr>
          <w:rFonts w:cstheme="minorHAnsi"/>
        </w:rPr>
        <w:t>,</w:t>
      </w:r>
      <w:r w:rsidR="00D517A9">
        <w:rPr>
          <w:rFonts w:cstheme="minorHAnsi"/>
        </w:rPr>
        <w:t xml:space="preserve"> Rachel Savage, Jill Dillon, Emerald Smith</w:t>
      </w:r>
      <w:r w:rsidR="00D75BC5">
        <w:rPr>
          <w:rFonts w:cstheme="minorHAnsi"/>
        </w:rPr>
        <w:t>.</w:t>
      </w:r>
      <w:r w:rsidR="00DB5F7E">
        <w:rPr>
          <w:rFonts w:cstheme="minorHAnsi"/>
        </w:rPr>
        <w:t xml:space="preserve"> </w:t>
      </w:r>
    </w:p>
    <w:p w14:paraId="4EB4820F" w14:textId="77777777" w:rsidR="002B4A2A" w:rsidRDefault="008D36FF" w:rsidP="002B4A2A">
      <w:pPr>
        <w:rPr>
          <w:rFonts w:cstheme="minorHAnsi"/>
        </w:rPr>
      </w:pPr>
      <w:r w:rsidRPr="00623C30">
        <w:rPr>
          <w:rFonts w:cstheme="minorHAnsi"/>
          <w:b/>
          <w:bCs/>
        </w:rPr>
        <w:t>Girl Board Members Present</w:t>
      </w:r>
      <w:r>
        <w:rPr>
          <w:rFonts w:cstheme="minorHAnsi"/>
        </w:rPr>
        <w:t xml:space="preserve">: </w:t>
      </w:r>
      <w:r w:rsidR="002B4A2A">
        <w:rPr>
          <w:rFonts w:cstheme="minorHAnsi"/>
        </w:rPr>
        <w:t xml:space="preserve"> </w:t>
      </w:r>
      <w:r w:rsidR="00D517A9">
        <w:rPr>
          <w:rFonts w:cstheme="minorHAnsi"/>
        </w:rPr>
        <w:t xml:space="preserve">Rachel Johnson, </w:t>
      </w:r>
      <w:r w:rsidR="00726217">
        <w:rPr>
          <w:rFonts w:cstheme="minorHAnsi"/>
        </w:rPr>
        <w:t>Divya Ramadugu</w:t>
      </w:r>
      <w:r w:rsidR="00D517A9">
        <w:rPr>
          <w:rFonts w:cstheme="minorHAnsi"/>
        </w:rPr>
        <w:t xml:space="preserve"> and Megan Graves</w:t>
      </w:r>
      <w:r w:rsidR="00726217">
        <w:rPr>
          <w:rFonts w:cstheme="minorHAnsi"/>
        </w:rPr>
        <w:t>.</w:t>
      </w:r>
    </w:p>
    <w:p w14:paraId="7DEE6857" w14:textId="77777777" w:rsidR="00D517A9" w:rsidRPr="00301B4F" w:rsidRDefault="003D6E11" w:rsidP="002B4A2A">
      <w:pPr>
        <w:rPr>
          <w:rFonts w:cstheme="minorHAnsi"/>
        </w:rPr>
      </w:pPr>
      <w:r>
        <w:rPr>
          <w:rFonts w:cstheme="minorHAnsi"/>
          <w:b/>
        </w:rPr>
        <w:t>Absent:</w:t>
      </w:r>
      <w:r w:rsidR="003D5625">
        <w:rPr>
          <w:rFonts w:cstheme="minorHAnsi"/>
          <w:b/>
        </w:rPr>
        <w:t xml:space="preserve"> </w:t>
      </w:r>
      <w:r w:rsidR="00301B4F">
        <w:rPr>
          <w:rFonts w:cstheme="minorHAnsi"/>
        </w:rPr>
        <w:t>Tim Conlon, Tracy Schwind, Delia Dreifurst and David Blakenship.</w:t>
      </w:r>
    </w:p>
    <w:p w14:paraId="3E25CB37" w14:textId="77777777" w:rsidR="002B4A2A" w:rsidRDefault="002B4A2A" w:rsidP="002B4A2A">
      <w:pPr>
        <w:rPr>
          <w:rFonts w:cstheme="minorHAnsi"/>
        </w:rPr>
      </w:pPr>
      <w:r w:rsidRPr="001F537A">
        <w:rPr>
          <w:rFonts w:cstheme="minorHAnsi"/>
          <w:b/>
        </w:rPr>
        <w:t xml:space="preserve">Staff: </w:t>
      </w:r>
      <w:r w:rsidRPr="001F537A">
        <w:rPr>
          <w:rFonts w:cstheme="minorHAnsi"/>
        </w:rPr>
        <w:t>Diane Nelson,</w:t>
      </w:r>
      <w:r>
        <w:rPr>
          <w:rFonts w:cstheme="minorHAnsi"/>
        </w:rPr>
        <w:t xml:space="preserve"> Alli</w:t>
      </w:r>
      <w:r w:rsidRPr="001F537A">
        <w:rPr>
          <w:rFonts w:cstheme="minorHAnsi"/>
        </w:rPr>
        <w:t>son Joh</w:t>
      </w:r>
      <w:r w:rsidR="00A65AEF">
        <w:rPr>
          <w:rFonts w:cstheme="minorHAnsi"/>
        </w:rPr>
        <w:t>ns</w:t>
      </w:r>
      <w:r w:rsidR="00301B4F">
        <w:rPr>
          <w:rFonts w:cstheme="minorHAnsi"/>
        </w:rPr>
        <w:t xml:space="preserve">on, Roxie Lucas, </w:t>
      </w:r>
      <w:r w:rsidRPr="001F537A">
        <w:rPr>
          <w:rFonts w:cstheme="minorHAnsi"/>
        </w:rPr>
        <w:t>Nikki Habben</w:t>
      </w:r>
      <w:r w:rsidR="008D36FF">
        <w:rPr>
          <w:rFonts w:cstheme="minorHAnsi"/>
        </w:rPr>
        <w:t xml:space="preserve"> and Stacy Conforti</w:t>
      </w:r>
    </w:p>
    <w:p w14:paraId="1AE3E595" w14:textId="77777777" w:rsidR="00623C30" w:rsidRPr="00C56F43" w:rsidRDefault="00623C30" w:rsidP="002B4A2A">
      <w:pPr>
        <w:rPr>
          <w:rFonts w:ascii="Arial" w:hAnsi="Arial" w:cs="Arial"/>
        </w:rPr>
      </w:pPr>
    </w:p>
    <w:p w14:paraId="4AF1CF54" w14:textId="77777777" w:rsidR="002B4A2A" w:rsidRPr="008D4036" w:rsidRDefault="002B4A2A" w:rsidP="00623C30">
      <w:pPr>
        <w:spacing w:before="240"/>
        <w:rPr>
          <w:rFonts w:cstheme="minorHAnsi"/>
          <w:b/>
          <w:u w:val="single"/>
        </w:rPr>
      </w:pPr>
      <w:r w:rsidRPr="008D4036">
        <w:rPr>
          <w:rFonts w:cstheme="minorHAnsi"/>
          <w:b/>
          <w:u w:val="single"/>
        </w:rPr>
        <w:t>Welcome &amp; Introductions:</w:t>
      </w:r>
    </w:p>
    <w:p w14:paraId="39AB94E5" w14:textId="3BD24AFB" w:rsidR="002B4A2A" w:rsidRPr="008D4036" w:rsidRDefault="00222A5F" w:rsidP="002B4A2A">
      <w:pPr>
        <w:rPr>
          <w:rFonts w:cstheme="minorHAnsi"/>
        </w:rPr>
      </w:pPr>
      <w:r>
        <w:rPr>
          <w:rFonts w:cstheme="minorHAnsi"/>
        </w:rPr>
        <w:t>Theresa Colgan</w:t>
      </w:r>
      <w:r w:rsidR="002B4A2A" w:rsidRPr="008D4036">
        <w:rPr>
          <w:rFonts w:cstheme="minorHAnsi"/>
        </w:rPr>
        <w:t xml:space="preserve">, </w:t>
      </w:r>
      <w:r w:rsidR="00623C30">
        <w:rPr>
          <w:rFonts w:cstheme="minorHAnsi"/>
        </w:rPr>
        <w:t xml:space="preserve">Vice </w:t>
      </w:r>
      <w:r w:rsidR="002B4A2A" w:rsidRPr="008D4036">
        <w:rPr>
          <w:rFonts w:cstheme="minorHAnsi"/>
        </w:rPr>
        <w:t xml:space="preserve">Board Chair, welcomed those in attendance and declared a quorum at </w:t>
      </w:r>
      <w:r>
        <w:rPr>
          <w:rFonts w:cstheme="minorHAnsi"/>
        </w:rPr>
        <w:t>4:01</w:t>
      </w:r>
      <w:r w:rsidR="002B4A2A" w:rsidRPr="008D4036">
        <w:rPr>
          <w:rFonts w:cstheme="minorHAnsi"/>
        </w:rPr>
        <w:t>PM.</w:t>
      </w:r>
    </w:p>
    <w:p w14:paraId="067BE4B2" w14:textId="77777777" w:rsidR="00A65AEF" w:rsidRPr="00623C30" w:rsidRDefault="002B4A2A" w:rsidP="00623C30">
      <w:pPr>
        <w:spacing w:before="240"/>
        <w:rPr>
          <w:rFonts w:cstheme="minorHAnsi"/>
          <w:b/>
          <w:u w:val="single"/>
        </w:rPr>
      </w:pPr>
      <w:r w:rsidRPr="00623C30">
        <w:rPr>
          <w:rFonts w:cstheme="minorHAnsi"/>
          <w:b/>
          <w:u w:val="single"/>
        </w:rPr>
        <w:t>Consent Agenda (action):</w:t>
      </w:r>
    </w:p>
    <w:p w14:paraId="5A01296C" w14:textId="4ABDD30C" w:rsidR="002B4A2A" w:rsidRPr="00A65AEF" w:rsidRDefault="00222A5F" w:rsidP="002B4A2A">
      <w:pPr>
        <w:rPr>
          <w:rFonts w:cstheme="minorHAnsi"/>
          <w:b/>
          <w:i/>
          <w:u w:val="single"/>
        </w:rPr>
      </w:pPr>
      <w:r>
        <w:rPr>
          <w:rFonts w:cstheme="minorHAnsi"/>
        </w:rPr>
        <w:t>Vice Board Chair, Theresa Colgan</w:t>
      </w:r>
      <w:r w:rsidR="002B4A2A">
        <w:rPr>
          <w:rFonts w:cstheme="minorHAnsi"/>
        </w:rPr>
        <w:t xml:space="preserve"> asked for a motion to accept the</w:t>
      </w:r>
      <w:r w:rsidR="0052766D">
        <w:rPr>
          <w:rFonts w:cstheme="minorHAnsi"/>
        </w:rPr>
        <w:t xml:space="preserve"> consent agenda.</w:t>
      </w:r>
      <w:r>
        <w:rPr>
          <w:rFonts w:cstheme="minorHAnsi"/>
        </w:rPr>
        <w:t xml:space="preserve"> </w:t>
      </w:r>
      <w:r w:rsidR="00623C30">
        <w:rPr>
          <w:rFonts w:cstheme="minorHAnsi"/>
        </w:rPr>
        <w:t>Several members noted</w:t>
      </w:r>
      <w:r>
        <w:rPr>
          <w:rFonts w:cstheme="minorHAnsi"/>
        </w:rPr>
        <w:t xml:space="preserve"> </w:t>
      </w:r>
      <w:r w:rsidR="00A463D4">
        <w:rPr>
          <w:rFonts w:cstheme="minorHAnsi"/>
        </w:rPr>
        <w:t>technical</w:t>
      </w:r>
      <w:r>
        <w:rPr>
          <w:rFonts w:cstheme="minorHAnsi"/>
        </w:rPr>
        <w:t xml:space="preserve"> issues</w:t>
      </w:r>
      <w:r w:rsidR="00623C30">
        <w:rPr>
          <w:rFonts w:cstheme="minorHAnsi"/>
        </w:rPr>
        <w:t xml:space="preserve"> with the consent agenda and the decision was made to take the discussion and vote over email once the technical issues were resolved.  A</w:t>
      </w:r>
      <w:r>
        <w:rPr>
          <w:rFonts w:cstheme="minorHAnsi"/>
        </w:rPr>
        <w:t xml:space="preserve"> </w:t>
      </w:r>
      <w:r w:rsidR="00A463D4">
        <w:rPr>
          <w:rFonts w:cstheme="minorHAnsi"/>
        </w:rPr>
        <w:t>quorum</w:t>
      </w:r>
      <w:r>
        <w:rPr>
          <w:rFonts w:cstheme="minorHAnsi"/>
        </w:rPr>
        <w:t xml:space="preserve"> was met over e-mail.</w:t>
      </w:r>
      <w:r w:rsidR="00A463D4">
        <w:rPr>
          <w:rFonts w:cstheme="minorHAnsi"/>
        </w:rPr>
        <w:t xml:space="preserve"> </w:t>
      </w:r>
      <w:r w:rsidR="002B4A2A">
        <w:rPr>
          <w:rFonts w:cstheme="minorHAnsi"/>
        </w:rPr>
        <w:t>No discussion followed, all were in favor</w:t>
      </w:r>
      <w:r w:rsidR="00623C30">
        <w:rPr>
          <w:rFonts w:cstheme="minorHAnsi"/>
        </w:rPr>
        <w:t xml:space="preserve"> of approving the consent agenda</w:t>
      </w:r>
      <w:r w:rsidR="002B4A2A">
        <w:rPr>
          <w:rFonts w:cstheme="minorHAnsi"/>
        </w:rPr>
        <w:t xml:space="preserve"> and the motion carried. </w:t>
      </w:r>
    </w:p>
    <w:p w14:paraId="65CBEAC6" w14:textId="511AF817" w:rsidR="004129F8" w:rsidRPr="00623C30" w:rsidRDefault="004129F8" w:rsidP="00623C30">
      <w:pPr>
        <w:spacing w:before="240"/>
        <w:rPr>
          <w:rFonts w:cstheme="minorHAnsi"/>
          <w:b/>
          <w:u w:val="single"/>
        </w:rPr>
      </w:pPr>
      <w:r w:rsidRPr="00623C30">
        <w:rPr>
          <w:rFonts w:cstheme="minorHAnsi"/>
          <w:b/>
          <w:u w:val="single"/>
        </w:rPr>
        <w:t>Finance (action):</w:t>
      </w:r>
    </w:p>
    <w:p w14:paraId="5AFA9375" w14:textId="77777777" w:rsidR="004129F8" w:rsidRPr="008407FD" w:rsidRDefault="004129F8" w:rsidP="004129F8">
      <w:pPr>
        <w:rPr>
          <w:rFonts w:cstheme="minorHAnsi"/>
        </w:rPr>
      </w:pPr>
      <w:r>
        <w:rPr>
          <w:rFonts w:cstheme="minorHAnsi"/>
        </w:rPr>
        <w:t xml:space="preserve"> Mary Ann Brown presented June financials. </w:t>
      </w:r>
    </w:p>
    <w:p w14:paraId="59F7CE10" w14:textId="10681662" w:rsidR="004129F8" w:rsidRDefault="001420F6" w:rsidP="004129F8">
      <w:pPr>
        <w:spacing w:line="259" w:lineRule="auto"/>
      </w:pPr>
      <w:r>
        <w:rPr>
          <w:rFonts w:cstheme="minorHAnsi"/>
        </w:rPr>
        <w:t>Theresa Colgan</w:t>
      </w:r>
      <w:r w:rsidR="004129F8">
        <w:rPr>
          <w:rFonts w:cstheme="minorHAnsi"/>
        </w:rPr>
        <w:t xml:space="preserve"> asked f</w:t>
      </w:r>
      <w:r>
        <w:rPr>
          <w:rFonts w:cstheme="minorHAnsi"/>
        </w:rPr>
        <w:t>or a motion to approve the June</w:t>
      </w:r>
      <w:r w:rsidR="004129F8">
        <w:rPr>
          <w:rFonts w:cstheme="minorHAnsi"/>
        </w:rPr>
        <w:t xml:space="preserve"> financials.</w:t>
      </w:r>
      <w:r>
        <w:rPr>
          <w:rFonts w:cstheme="minorHAnsi"/>
        </w:rPr>
        <w:t xml:space="preserve"> Mary Ann Brown moved Theresa’s</w:t>
      </w:r>
      <w:r w:rsidR="004129F8">
        <w:rPr>
          <w:rFonts w:cstheme="minorHAnsi"/>
        </w:rPr>
        <w:t xml:space="preserve"> motion, the mot</w:t>
      </w:r>
      <w:r>
        <w:rPr>
          <w:rFonts w:cstheme="minorHAnsi"/>
        </w:rPr>
        <w:t>ion was seconded by Beth Nickel</w:t>
      </w:r>
      <w:r w:rsidR="004129F8">
        <w:rPr>
          <w:rFonts w:cstheme="minorHAnsi"/>
        </w:rPr>
        <w:t>. No discussion followed, all were</w:t>
      </w:r>
      <w:r>
        <w:rPr>
          <w:rFonts w:cstheme="minorHAnsi"/>
        </w:rPr>
        <w:t xml:space="preserve"> in favor of approving the June financials and the </w:t>
      </w:r>
      <w:r w:rsidR="00623C30">
        <w:rPr>
          <w:rFonts w:cstheme="minorHAnsi"/>
        </w:rPr>
        <w:t>motion was</w:t>
      </w:r>
      <w:r w:rsidR="004129F8">
        <w:rPr>
          <w:rFonts w:cstheme="minorHAnsi"/>
        </w:rPr>
        <w:t xml:space="preserve"> approved. </w:t>
      </w:r>
      <w:r w:rsidR="004129F8">
        <w:t xml:space="preserve">No concerns were noted. </w:t>
      </w:r>
    </w:p>
    <w:p w14:paraId="12A91E7F" w14:textId="641291AF" w:rsidR="00D21508" w:rsidRDefault="00D21508" w:rsidP="00623C30">
      <w:pPr>
        <w:spacing w:before="2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Strategic Overview:</w:t>
      </w:r>
    </w:p>
    <w:p w14:paraId="10A0A719" w14:textId="5E5DFD8E" w:rsidR="00626F1C" w:rsidRPr="00D82B8A" w:rsidRDefault="00D21508" w:rsidP="00D82B8A">
      <w:pPr>
        <w:rPr>
          <w:rFonts w:cstheme="minorHAnsi"/>
        </w:rPr>
      </w:pPr>
      <w:r w:rsidRPr="00D82B8A">
        <w:rPr>
          <w:rFonts w:cstheme="minorHAnsi"/>
        </w:rPr>
        <w:t>Allison Johnson</w:t>
      </w:r>
      <w:r w:rsidR="0022280E">
        <w:rPr>
          <w:rFonts w:cstheme="minorHAnsi"/>
        </w:rPr>
        <w:t>, CBO</w:t>
      </w:r>
      <w:r w:rsidRPr="00D82B8A">
        <w:rPr>
          <w:rFonts w:cstheme="minorHAnsi"/>
        </w:rPr>
        <w:t xml:space="preserve"> gave an overview of our strategic plan. Some </w:t>
      </w:r>
      <w:r w:rsidR="0054212C">
        <w:rPr>
          <w:rFonts w:cstheme="minorHAnsi"/>
        </w:rPr>
        <w:t>highlights of the review</w:t>
      </w:r>
      <w:r w:rsidRPr="00D82B8A">
        <w:rPr>
          <w:rFonts w:cstheme="minorHAnsi"/>
        </w:rPr>
        <w:t xml:space="preserve"> were</w:t>
      </w:r>
      <w:r w:rsidR="00D82B8A" w:rsidRPr="00D82B8A">
        <w:rPr>
          <w:rFonts w:cstheme="minorHAnsi"/>
        </w:rPr>
        <w:t xml:space="preserve"> </w:t>
      </w:r>
      <w:r w:rsidR="0022280E" w:rsidRPr="00D82B8A">
        <w:rPr>
          <w:rFonts w:cstheme="minorHAnsi"/>
        </w:rPr>
        <w:t>10,578 girl members, 62.2% girl retention</w:t>
      </w:r>
      <w:r w:rsidR="00D82B8A" w:rsidRPr="00D82B8A">
        <w:rPr>
          <w:rFonts w:cstheme="minorHAnsi"/>
        </w:rPr>
        <w:t xml:space="preserve">. </w:t>
      </w:r>
      <w:r w:rsidR="0022280E" w:rsidRPr="00D82B8A">
        <w:rPr>
          <w:rFonts w:cstheme="minorHAnsi"/>
        </w:rPr>
        <w:t>Volunteer-led areas exceeded goal with 7,060 Girl Scouts, 60 above goal.</w:t>
      </w:r>
      <w:r w:rsidR="00D82B8A" w:rsidRPr="00D82B8A">
        <w:rPr>
          <w:rFonts w:cstheme="minorHAnsi"/>
        </w:rPr>
        <w:t xml:space="preserve"> </w:t>
      </w:r>
      <w:r w:rsidR="0022280E" w:rsidRPr="00F618B7">
        <w:rPr>
          <w:rFonts w:cstheme="minorHAnsi"/>
        </w:rPr>
        <w:t>Staff-led sites reached goal of serving more than 3,500 Girl Scouts</w:t>
      </w:r>
      <w:r w:rsidR="00F618B7">
        <w:rPr>
          <w:rFonts w:cstheme="minorHAnsi"/>
        </w:rPr>
        <w:t xml:space="preserve"> for Outreach</w:t>
      </w:r>
      <w:r w:rsidR="0022280E" w:rsidRPr="00F618B7">
        <w:rPr>
          <w:rFonts w:cstheme="minorHAnsi"/>
        </w:rPr>
        <w:t>.</w:t>
      </w:r>
      <w:r w:rsidR="00F618B7">
        <w:rPr>
          <w:rFonts w:cstheme="minorHAnsi"/>
        </w:rPr>
        <w:t xml:space="preserve"> </w:t>
      </w:r>
      <w:r w:rsidR="002326CA">
        <w:rPr>
          <w:rFonts w:cstheme="minorHAnsi"/>
        </w:rPr>
        <w:t xml:space="preserve">Allison also </w:t>
      </w:r>
      <w:r w:rsidR="00623C30">
        <w:rPr>
          <w:rFonts w:cstheme="minorHAnsi"/>
        </w:rPr>
        <w:t>informed the board</w:t>
      </w:r>
      <w:r w:rsidR="002326CA">
        <w:rPr>
          <w:rFonts w:cstheme="minorHAnsi"/>
        </w:rPr>
        <w:t xml:space="preserve"> about the</w:t>
      </w:r>
      <w:r w:rsidR="00F618B7">
        <w:rPr>
          <w:rFonts w:cstheme="minorHAnsi"/>
        </w:rPr>
        <w:t xml:space="preserve"> </w:t>
      </w:r>
      <w:r w:rsidR="002326CA">
        <w:rPr>
          <w:rFonts w:cstheme="minorHAnsi"/>
        </w:rPr>
        <w:t>f</w:t>
      </w:r>
      <w:r w:rsidR="0022280E" w:rsidRPr="002326CA">
        <w:rPr>
          <w:rFonts w:cstheme="minorHAnsi"/>
        </w:rPr>
        <w:t xml:space="preserve">our strategic areas </w:t>
      </w:r>
      <w:r w:rsidR="00623C30">
        <w:rPr>
          <w:rFonts w:cstheme="minorHAnsi"/>
        </w:rPr>
        <w:t xml:space="preserve">that have </w:t>
      </w:r>
      <w:r w:rsidR="0022280E" w:rsidRPr="002326CA">
        <w:rPr>
          <w:rFonts w:cstheme="minorHAnsi"/>
        </w:rPr>
        <w:t>emerged for 2024-2026</w:t>
      </w:r>
      <w:r w:rsidR="00623C30">
        <w:rPr>
          <w:rFonts w:cstheme="minorHAnsi"/>
        </w:rPr>
        <w:t>: V</w:t>
      </w:r>
      <w:r w:rsidR="0022280E" w:rsidRPr="002326CA">
        <w:rPr>
          <w:rFonts w:cstheme="minorHAnsi"/>
        </w:rPr>
        <w:t xml:space="preserve">olunteers, </w:t>
      </w:r>
      <w:r w:rsidR="00623C30">
        <w:rPr>
          <w:rFonts w:cstheme="minorHAnsi"/>
        </w:rPr>
        <w:t>F</w:t>
      </w:r>
      <w:r w:rsidR="0022280E" w:rsidRPr="002326CA">
        <w:rPr>
          <w:rFonts w:cstheme="minorHAnsi"/>
        </w:rPr>
        <w:t xml:space="preserve">unding, </w:t>
      </w:r>
      <w:r w:rsidR="00623C30">
        <w:rPr>
          <w:rFonts w:cstheme="minorHAnsi"/>
        </w:rPr>
        <w:t>C</w:t>
      </w:r>
      <w:r w:rsidR="0022280E" w:rsidRPr="002326CA">
        <w:rPr>
          <w:rFonts w:cstheme="minorHAnsi"/>
        </w:rPr>
        <w:t xml:space="preserve">ommunity </w:t>
      </w:r>
      <w:r w:rsidR="00623C30">
        <w:rPr>
          <w:rFonts w:cstheme="minorHAnsi"/>
        </w:rPr>
        <w:t>I</w:t>
      </w:r>
      <w:r w:rsidR="0022280E" w:rsidRPr="002326CA">
        <w:rPr>
          <w:rFonts w:cstheme="minorHAnsi"/>
        </w:rPr>
        <w:t xml:space="preserve">mpact and </w:t>
      </w:r>
      <w:r w:rsidR="00623C30">
        <w:rPr>
          <w:rFonts w:cstheme="minorHAnsi"/>
        </w:rPr>
        <w:t>P</w:t>
      </w:r>
      <w:r w:rsidR="0022280E" w:rsidRPr="002326CA">
        <w:rPr>
          <w:rFonts w:cstheme="minorHAnsi"/>
        </w:rPr>
        <w:t>rograms/</w:t>
      </w:r>
      <w:r w:rsidR="00623C30">
        <w:rPr>
          <w:rFonts w:cstheme="minorHAnsi"/>
        </w:rPr>
        <w:t>S</w:t>
      </w:r>
      <w:r w:rsidR="0022280E" w:rsidRPr="002326CA">
        <w:rPr>
          <w:rFonts w:cstheme="minorHAnsi"/>
        </w:rPr>
        <w:t>ervices. More</w:t>
      </w:r>
      <w:r w:rsidR="002326CA">
        <w:rPr>
          <w:rFonts w:cstheme="minorHAnsi"/>
        </w:rPr>
        <w:t xml:space="preserve"> to come about these in October.</w:t>
      </w:r>
    </w:p>
    <w:p w14:paraId="7E3717DC" w14:textId="77777777" w:rsidR="00964715" w:rsidRDefault="003B6C33" w:rsidP="00623C30">
      <w:pPr>
        <w:spacing w:before="2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National Convention</w:t>
      </w:r>
      <w:r w:rsidR="00434D18">
        <w:rPr>
          <w:rFonts w:cstheme="minorHAnsi"/>
          <w:b/>
          <w:u w:val="single"/>
        </w:rPr>
        <w:t xml:space="preserve"> (See Attached)</w:t>
      </w:r>
      <w:r w:rsidR="00964715" w:rsidRPr="004E400B">
        <w:rPr>
          <w:rFonts w:cstheme="minorHAnsi"/>
          <w:b/>
          <w:u w:val="single"/>
        </w:rPr>
        <w:t>:</w:t>
      </w:r>
    </w:p>
    <w:p w14:paraId="229B5274" w14:textId="01A928AC" w:rsidR="008D7225" w:rsidRDefault="002326CA" w:rsidP="00434D18">
      <w:pPr>
        <w:rPr>
          <w:rFonts w:cstheme="minorHAnsi"/>
        </w:rPr>
      </w:pPr>
      <w:r>
        <w:rPr>
          <w:rFonts w:cstheme="minorHAnsi"/>
        </w:rPr>
        <w:t>Chelsea Hillman</w:t>
      </w:r>
      <w:r w:rsidR="0022280E">
        <w:rPr>
          <w:rFonts w:cstheme="minorHAnsi"/>
        </w:rPr>
        <w:t xml:space="preserve">, </w:t>
      </w:r>
      <w:r w:rsidR="00623C30">
        <w:rPr>
          <w:rFonts w:cstheme="minorHAnsi"/>
        </w:rPr>
        <w:t>BD</w:t>
      </w:r>
      <w:r w:rsidR="0022280E">
        <w:rPr>
          <w:rFonts w:cstheme="minorHAnsi"/>
        </w:rPr>
        <w:t>C Chair</w:t>
      </w:r>
      <w:r>
        <w:rPr>
          <w:rFonts w:cstheme="minorHAnsi"/>
        </w:rPr>
        <w:t xml:space="preserve"> filled the board in on h</w:t>
      </w:r>
      <w:r w:rsidR="00434D18">
        <w:rPr>
          <w:rFonts w:cstheme="minorHAnsi"/>
        </w:rPr>
        <w:t>ow great National Convention was</w:t>
      </w:r>
      <w:r>
        <w:rPr>
          <w:rFonts w:cstheme="minorHAnsi"/>
        </w:rPr>
        <w:t xml:space="preserve">. </w:t>
      </w:r>
      <w:r w:rsidR="0054212C">
        <w:rPr>
          <w:rFonts w:cstheme="minorHAnsi"/>
        </w:rPr>
        <w:t>Some of the best parts for her</w:t>
      </w:r>
      <w:r>
        <w:rPr>
          <w:rFonts w:cstheme="minorHAnsi"/>
        </w:rPr>
        <w:t xml:space="preserve"> were seeing how </w:t>
      </w:r>
      <w:r w:rsidR="0054212C">
        <w:rPr>
          <w:rFonts w:cstheme="minorHAnsi"/>
        </w:rPr>
        <w:t>well</w:t>
      </w:r>
      <w:r>
        <w:rPr>
          <w:rFonts w:cstheme="minorHAnsi"/>
        </w:rPr>
        <w:t xml:space="preserve"> our Girl Delegates did speaking on topics. She encouraged everyone on the Board to be a delegate for National Convention. </w:t>
      </w:r>
      <w:r w:rsidR="0078218A">
        <w:rPr>
          <w:rFonts w:cstheme="minorHAnsi"/>
        </w:rPr>
        <w:t xml:space="preserve"> </w:t>
      </w:r>
      <w:r w:rsidR="00434D18">
        <w:rPr>
          <w:rFonts w:cstheme="minorHAnsi"/>
        </w:rPr>
        <w:t xml:space="preserve">Chelsea then </w:t>
      </w:r>
      <w:r w:rsidR="0054212C">
        <w:rPr>
          <w:rFonts w:cstheme="minorHAnsi"/>
        </w:rPr>
        <w:t>reviewed the results of the voting, including</w:t>
      </w:r>
      <w:r w:rsidR="00434D18">
        <w:rPr>
          <w:rFonts w:cstheme="minorHAnsi"/>
        </w:rPr>
        <w:t xml:space="preserve"> which proposals passed and </w:t>
      </w:r>
      <w:r w:rsidR="0054212C">
        <w:rPr>
          <w:rFonts w:cstheme="minorHAnsi"/>
        </w:rPr>
        <w:t>did not pass</w:t>
      </w:r>
      <w:r w:rsidR="00434D18">
        <w:rPr>
          <w:rFonts w:cstheme="minorHAnsi"/>
        </w:rPr>
        <w:t>.</w:t>
      </w:r>
    </w:p>
    <w:p w14:paraId="3BB6E59C" w14:textId="77777777" w:rsidR="00FD1367" w:rsidRDefault="00FD1367" w:rsidP="00434D18">
      <w:pPr>
        <w:rPr>
          <w:rFonts w:cstheme="minorHAnsi"/>
          <w:b/>
          <w:u w:val="single"/>
        </w:rPr>
      </w:pPr>
    </w:p>
    <w:p w14:paraId="729377B9" w14:textId="77777777" w:rsidR="00434D18" w:rsidRDefault="00434D18" w:rsidP="00623C30">
      <w:pPr>
        <w:spacing w:before="240"/>
        <w:rPr>
          <w:rFonts w:cstheme="minorHAnsi"/>
          <w:b/>
          <w:u w:val="single"/>
        </w:rPr>
      </w:pPr>
      <w:r w:rsidRPr="00FD1367">
        <w:rPr>
          <w:rFonts w:cstheme="minorHAnsi"/>
          <w:b/>
          <w:u w:val="single"/>
        </w:rPr>
        <w:t>Summer Camp:</w:t>
      </w:r>
    </w:p>
    <w:p w14:paraId="1C480834" w14:textId="77777777" w:rsidR="0054212C" w:rsidRDefault="00FD1367" w:rsidP="00C21BEB">
      <w:pPr>
        <w:rPr>
          <w:rFonts w:cstheme="minorHAnsi"/>
        </w:rPr>
      </w:pPr>
      <w:r>
        <w:rPr>
          <w:rFonts w:cstheme="minorHAnsi"/>
        </w:rPr>
        <w:t>St</w:t>
      </w:r>
      <w:r w:rsidR="0022280E">
        <w:rPr>
          <w:rFonts w:cstheme="minorHAnsi"/>
        </w:rPr>
        <w:t xml:space="preserve">acy Conforti, VP of Outdoors </w:t>
      </w:r>
      <w:r>
        <w:rPr>
          <w:rFonts w:cstheme="minorHAnsi"/>
        </w:rPr>
        <w:t>gave an update on our summer camp at Camp Liberty. We had 880 campers from Jun-Aug</w:t>
      </w:r>
      <w:r w:rsidR="0054212C">
        <w:rPr>
          <w:rFonts w:cstheme="minorHAnsi"/>
        </w:rPr>
        <w:t xml:space="preserve"> and </w:t>
      </w:r>
      <w:r>
        <w:rPr>
          <w:rFonts w:cstheme="minorHAnsi"/>
        </w:rPr>
        <w:t>88 partner campers from April-May, for a total of 968 campers.</w:t>
      </w:r>
      <w:r w:rsidR="000B625E">
        <w:rPr>
          <w:rFonts w:cstheme="minorHAnsi"/>
        </w:rPr>
        <w:t xml:space="preserve"> Stacy </w:t>
      </w:r>
      <w:r w:rsidR="0054212C">
        <w:rPr>
          <w:rFonts w:cstheme="minorHAnsi"/>
        </w:rPr>
        <w:t>reviewed</w:t>
      </w:r>
      <w:r w:rsidR="000B625E">
        <w:rPr>
          <w:rFonts w:cstheme="minorHAnsi"/>
        </w:rPr>
        <w:t xml:space="preserve"> the survey that was sent to camp staff and girls that attended camp. Some strengths were</w:t>
      </w:r>
      <w:r w:rsidR="0054212C">
        <w:rPr>
          <w:rFonts w:cstheme="minorHAnsi"/>
        </w:rPr>
        <w:t>:</w:t>
      </w:r>
      <w:r w:rsidR="000B625E">
        <w:rPr>
          <w:rFonts w:cstheme="minorHAnsi"/>
        </w:rPr>
        <w:t xml:space="preserve"> staff and making new friends, high quality program</w:t>
      </w:r>
      <w:r w:rsidR="0054212C">
        <w:rPr>
          <w:rFonts w:cstheme="minorHAnsi"/>
        </w:rPr>
        <w:t>,</w:t>
      </w:r>
      <w:r w:rsidR="000B625E">
        <w:rPr>
          <w:rFonts w:cstheme="minorHAnsi"/>
        </w:rPr>
        <w:t xml:space="preserve"> and our equestrian program.</w:t>
      </w:r>
      <w:r w:rsidR="00C21BEB">
        <w:rPr>
          <w:rFonts w:cstheme="minorHAnsi"/>
        </w:rPr>
        <w:t xml:space="preserve"> </w:t>
      </w:r>
    </w:p>
    <w:p w14:paraId="1E64DD2F" w14:textId="4EC8E7D8" w:rsidR="00626F1C" w:rsidRPr="00C21BEB" w:rsidRDefault="00C21BEB" w:rsidP="00C21BEB">
      <w:pPr>
        <w:rPr>
          <w:rFonts w:cstheme="minorHAnsi"/>
        </w:rPr>
      </w:pPr>
      <w:r>
        <w:rPr>
          <w:rFonts w:cstheme="minorHAnsi"/>
        </w:rPr>
        <w:t xml:space="preserve">Some of the weaknesses were </w:t>
      </w:r>
      <w:r w:rsidR="0054212C">
        <w:rPr>
          <w:rFonts w:cstheme="minorHAnsi"/>
        </w:rPr>
        <w:t xml:space="preserve">also noted.  </w:t>
      </w:r>
      <w:r w:rsidR="0022280E" w:rsidRPr="00C21BEB">
        <w:rPr>
          <w:rFonts w:cstheme="minorHAnsi"/>
        </w:rPr>
        <w:t xml:space="preserve">Food Service was a regular area of concern for campers and caregivers.  Due to a staff shortage the quality and quantity of food was </w:t>
      </w:r>
      <w:r w:rsidR="00CA7B59" w:rsidRPr="00C21BEB">
        <w:rPr>
          <w:rFonts w:cstheme="minorHAnsi"/>
        </w:rPr>
        <w:t>an</w:t>
      </w:r>
      <w:r w:rsidR="0022280E" w:rsidRPr="00C21BEB">
        <w:rPr>
          <w:rFonts w:cstheme="minorHAnsi"/>
        </w:rPr>
        <w:t xml:space="preserve"> issue.  We are budgeting to pay more for food service</w:t>
      </w:r>
      <w:r w:rsidR="0054212C">
        <w:rPr>
          <w:rFonts w:cstheme="minorHAnsi"/>
        </w:rPr>
        <w:t xml:space="preserve"> next year with</w:t>
      </w:r>
      <w:r w:rsidR="0022280E" w:rsidRPr="00C21BEB">
        <w:rPr>
          <w:rFonts w:cstheme="minorHAnsi"/>
        </w:rPr>
        <w:t xml:space="preserve"> hopes of hiring reliable and experienced staff.</w:t>
      </w:r>
      <w:r>
        <w:rPr>
          <w:rFonts w:cstheme="minorHAnsi"/>
        </w:rPr>
        <w:t xml:space="preserve"> </w:t>
      </w:r>
      <w:r w:rsidR="0022280E" w:rsidRPr="00C21BEB">
        <w:rPr>
          <w:rFonts w:cstheme="minorHAnsi"/>
        </w:rPr>
        <w:t xml:space="preserve">Mental </w:t>
      </w:r>
      <w:r w:rsidR="00CA7B59" w:rsidRPr="00C21BEB">
        <w:rPr>
          <w:rFonts w:cstheme="minorHAnsi"/>
        </w:rPr>
        <w:t xml:space="preserve">Health </w:t>
      </w:r>
      <w:r w:rsidR="00CA7B59">
        <w:rPr>
          <w:rFonts w:cstheme="minorHAnsi"/>
        </w:rPr>
        <w:t>was</w:t>
      </w:r>
      <w:r w:rsidR="0054212C">
        <w:rPr>
          <w:rFonts w:cstheme="minorHAnsi"/>
        </w:rPr>
        <w:t xml:space="preserve"> also an area identified for improvement.  </w:t>
      </w:r>
      <w:r w:rsidR="0022280E" w:rsidRPr="00C21BEB">
        <w:rPr>
          <w:rFonts w:cstheme="minorHAnsi"/>
        </w:rPr>
        <w:t xml:space="preserve">We did not have a MESH specialist onsite this year and we had </w:t>
      </w:r>
      <w:r w:rsidR="0054212C">
        <w:rPr>
          <w:rFonts w:cstheme="minorHAnsi"/>
        </w:rPr>
        <w:t>more</w:t>
      </w:r>
      <w:r w:rsidR="0022280E" w:rsidRPr="00C21BEB">
        <w:rPr>
          <w:rFonts w:cstheme="minorHAnsi"/>
        </w:rPr>
        <w:t xml:space="preserve"> issues with campers</w:t>
      </w:r>
      <w:r w:rsidR="0054212C">
        <w:rPr>
          <w:rFonts w:cstheme="minorHAnsi"/>
        </w:rPr>
        <w:t>’</w:t>
      </w:r>
      <w:r w:rsidR="0022280E" w:rsidRPr="00C21BEB">
        <w:rPr>
          <w:rFonts w:cstheme="minorHAnsi"/>
        </w:rPr>
        <w:t xml:space="preserve"> mental, emotional and social health</w:t>
      </w:r>
      <w:r w:rsidR="0054212C">
        <w:rPr>
          <w:rFonts w:cstheme="minorHAnsi"/>
        </w:rPr>
        <w:t xml:space="preserve"> this year</w:t>
      </w:r>
      <w:r w:rsidR="0022280E" w:rsidRPr="00C21BEB">
        <w:rPr>
          <w:rFonts w:cstheme="minorHAnsi"/>
        </w:rPr>
        <w:t xml:space="preserve">.  We are creating a task group to review issues from the summer and develop guidelines for how we will respond in the future.   </w:t>
      </w:r>
    </w:p>
    <w:p w14:paraId="1E8619FC" w14:textId="77777777" w:rsidR="000B625E" w:rsidRDefault="00293D74" w:rsidP="00623C30">
      <w:pPr>
        <w:spacing w:before="240"/>
        <w:rPr>
          <w:rFonts w:cstheme="minorHAnsi"/>
          <w:b/>
          <w:u w:val="single"/>
        </w:rPr>
      </w:pPr>
      <w:r w:rsidRPr="00293D74">
        <w:rPr>
          <w:rFonts w:cstheme="minorHAnsi"/>
          <w:b/>
          <w:u w:val="single"/>
        </w:rPr>
        <w:t>Outreach:</w:t>
      </w:r>
    </w:p>
    <w:p w14:paraId="199F9E15" w14:textId="6B16E341" w:rsidR="00293D74" w:rsidRPr="00623C30" w:rsidRDefault="00293D74" w:rsidP="00623C30">
      <w:pPr>
        <w:rPr>
          <w:rFonts w:cstheme="minorHAnsi"/>
        </w:rPr>
      </w:pPr>
      <w:r>
        <w:rPr>
          <w:rFonts w:cstheme="minorHAnsi"/>
        </w:rPr>
        <w:t>Robin S</w:t>
      </w:r>
      <w:r w:rsidR="00A17E80">
        <w:rPr>
          <w:rFonts w:cstheme="minorHAnsi"/>
        </w:rPr>
        <w:t xml:space="preserve">ummers, </w:t>
      </w:r>
      <w:r w:rsidR="0031223D">
        <w:rPr>
          <w:rFonts w:cstheme="minorHAnsi"/>
        </w:rPr>
        <w:t>Director of Community Outreach</w:t>
      </w:r>
      <w:r w:rsidR="0054212C">
        <w:rPr>
          <w:rFonts w:cstheme="minorHAnsi"/>
        </w:rPr>
        <w:t>,</w:t>
      </w:r>
      <w:r w:rsidR="0031223D">
        <w:rPr>
          <w:rFonts w:cstheme="minorHAnsi"/>
        </w:rPr>
        <w:t xml:space="preserve"> presented </w:t>
      </w:r>
      <w:r w:rsidR="00CD230C">
        <w:rPr>
          <w:rFonts w:cstheme="minorHAnsi"/>
        </w:rPr>
        <w:t>on our Outreach in Girl Scouts. The community outreach team removes barriers</w:t>
      </w:r>
      <w:r w:rsidR="00FF388A">
        <w:rPr>
          <w:rFonts w:cstheme="minorHAnsi"/>
        </w:rPr>
        <w:t xml:space="preserve"> to participating in volunteer-led Girl Scout Troops. Partnerships are created with schools and community sites. A program series typically runs for six weeks ranging from </w:t>
      </w:r>
      <w:r w:rsidR="003C22BF">
        <w:rPr>
          <w:rFonts w:cstheme="minorHAnsi"/>
        </w:rPr>
        <w:t xml:space="preserve">30 min to an hour. Many programs occur during the school day to eliminate the transportation barrier, which is often the most complex to address. Most Girl Scouts receive 100% </w:t>
      </w:r>
      <w:r w:rsidR="00A45AD3">
        <w:rPr>
          <w:rFonts w:cstheme="minorHAnsi"/>
        </w:rPr>
        <w:t xml:space="preserve">membership assistance.  </w:t>
      </w:r>
      <w:r w:rsidR="00470B18">
        <w:rPr>
          <w:rFonts w:cstheme="minorHAnsi"/>
        </w:rPr>
        <w:t xml:space="preserve">Some of the </w:t>
      </w:r>
      <w:r w:rsidR="0054212C">
        <w:rPr>
          <w:rFonts w:cstheme="minorHAnsi"/>
        </w:rPr>
        <w:t xml:space="preserve">identified </w:t>
      </w:r>
      <w:r w:rsidR="00470B18">
        <w:rPr>
          <w:rFonts w:cstheme="minorHAnsi"/>
        </w:rPr>
        <w:t xml:space="preserve">areas </w:t>
      </w:r>
      <w:r w:rsidR="0054212C">
        <w:rPr>
          <w:rFonts w:cstheme="minorHAnsi"/>
        </w:rPr>
        <w:t>for</w:t>
      </w:r>
      <w:r w:rsidR="00470B18">
        <w:rPr>
          <w:rFonts w:cstheme="minorHAnsi"/>
        </w:rPr>
        <w:t xml:space="preserve"> growth are staff, community support and funding. </w:t>
      </w:r>
    </w:p>
    <w:p w14:paraId="253D9B3D" w14:textId="77777777" w:rsidR="000A063E" w:rsidRPr="00623C30" w:rsidRDefault="000A063E" w:rsidP="00623C30">
      <w:pPr>
        <w:spacing w:before="2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CEO Report: </w:t>
      </w:r>
    </w:p>
    <w:p w14:paraId="47792895" w14:textId="77777777" w:rsidR="000A063E" w:rsidRPr="00623C30" w:rsidRDefault="000A063E" w:rsidP="00623C30">
      <w:pPr>
        <w:rPr>
          <w:rFonts w:cstheme="minorHAnsi"/>
        </w:rPr>
      </w:pPr>
      <w:r>
        <w:rPr>
          <w:rFonts w:cstheme="minorHAnsi"/>
        </w:rPr>
        <w:t>Diane Nelson, CEO let our board know that cookie prices would be going to $6. We are raising with all councils around us. The reason we had to meet over zoom for this meeting was not having a quorum. Diane let the board know to please let Mallory know a week in an advance if you will be attending or not so we can make sure we have a quorum.</w:t>
      </w:r>
      <w:r w:rsidR="003B6C33">
        <w:rPr>
          <w:rFonts w:cstheme="minorHAnsi"/>
        </w:rPr>
        <w:t xml:space="preserve"> Diane also let the board members know that we would more volunteers for Glamp if any of the board would like more information to please contact Mallory.</w:t>
      </w:r>
    </w:p>
    <w:p w14:paraId="1B3DFB04" w14:textId="77777777" w:rsidR="00B31090" w:rsidRPr="00293D74" w:rsidRDefault="008D7225" w:rsidP="00623C30">
      <w:pPr>
        <w:spacing w:before="2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President Report:</w:t>
      </w:r>
    </w:p>
    <w:p w14:paraId="52FE4E5D" w14:textId="737C1F0B" w:rsidR="00A17E80" w:rsidRPr="00623C30" w:rsidRDefault="00470B18" w:rsidP="00623C30">
      <w:pPr>
        <w:spacing w:line="259" w:lineRule="auto"/>
      </w:pPr>
      <w:r>
        <w:t>Jill Dash</w:t>
      </w:r>
      <w:r w:rsidR="0054212C">
        <w:t>n</w:t>
      </w:r>
      <w:r>
        <w:t xml:space="preserve">er </w:t>
      </w:r>
      <w:r w:rsidR="0054212C">
        <w:t>informed</w:t>
      </w:r>
      <w:r>
        <w:t xml:space="preserve"> the board </w:t>
      </w:r>
      <w:r w:rsidR="0054212C">
        <w:t>that</w:t>
      </w:r>
      <w:r>
        <w:t xml:space="preserve"> our next meeting would be </w:t>
      </w:r>
      <w:r w:rsidR="0054212C">
        <w:t>held</w:t>
      </w:r>
      <w:r>
        <w:t xml:space="preserve"> at Camp Liberty on October 19</w:t>
      </w:r>
      <w:r w:rsidRPr="00470B18">
        <w:rPr>
          <w:vertAlign w:val="superscript"/>
        </w:rPr>
        <w:t>th</w:t>
      </w:r>
      <w:r>
        <w:t xml:space="preserve"> </w:t>
      </w:r>
      <w:r w:rsidR="0054212C">
        <w:t>from</w:t>
      </w:r>
      <w:r>
        <w:t xml:space="preserve"> 4pm-5:30</w:t>
      </w:r>
      <w:r w:rsidR="0054212C">
        <w:t xml:space="preserve">. After the meeting, </w:t>
      </w:r>
      <w:r w:rsidR="001B1BF0">
        <w:t xml:space="preserve">board </w:t>
      </w:r>
      <w:r w:rsidR="0054212C">
        <w:t>members will have the opportunity to</w:t>
      </w:r>
      <w:r w:rsidR="001B1BF0">
        <w:t xml:space="preserve"> experience camp</w:t>
      </w:r>
      <w:r w:rsidR="0054212C">
        <w:t xml:space="preserve">, </w:t>
      </w:r>
      <w:r w:rsidR="001B1BF0">
        <w:t xml:space="preserve">with </w:t>
      </w:r>
      <w:r w:rsidR="0054212C">
        <w:t xml:space="preserve">activities like </w:t>
      </w:r>
      <w:r w:rsidR="001B1BF0">
        <w:t>horseback riding, zip lining, kayaking, rock climbing wall and</w:t>
      </w:r>
      <w:r w:rsidR="0054212C">
        <w:t xml:space="preserve"> crafts</w:t>
      </w:r>
      <w:r w:rsidR="001B1BF0">
        <w:t xml:space="preserve"> </w:t>
      </w:r>
    </w:p>
    <w:p w14:paraId="0111397B" w14:textId="77777777" w:rsidR="002B4A2A" w:rsidRPr="008D4036" w:rsidRDefault="002B4A2A" w:rsidP="00623C30">
      <w:pPr>
        <w:spacing w:before="240"/>
        <w:rPr>
          <w:rFonts w:cstheme="minorHAnsi"/>
          <w:b/>
          <w:u w:val="single"/>
        </w:rPr>
      </w:pPr>
      <w:r w:rsidRPr="008D4036">
        <w:rPr>
          <w:rFonts w:cstheme="minorHAnsi"/>
          <w:b/>
          <w:u w:val="single"/>
        </w:rPr>
        <w:t xml:space="preserve">Adjournment: </w:t>
      </w:r>
    </w:p>
    <w:p w14:paraId="0CD6C22F" w14:textId="1DA3C6E4" w:rsidR="002B4A2A" w:rsidRPr="00341A55" w:rsidRDefault="002B4A2A" w:rsidP="002B4A2A">
      <w:pPr>
        <w:rPr>
          <w:rFonts w:cstheme="minorHAnsi"/>
        </w:rPr>
      </w:pPr>
      <w:r>
        <w:rPr>
          <w:rFonts w:cstheme="minorHAnsi"/>
        </w:rPr>
        <w:t xml:space="preserve">Board Chair, </w:t>
      </w:r>
      <w:r w:rsidRPr="00341A55">
        <w:rPr>
          <w:rFonts w:cstheme="minorHAnsi"/>
        </w:rPr>
        <w:t>Jill Dashner asked for a motio</w:t>
      </w:r>
      <w:r>
        <w:rPr>
          <w:rFonts w:cstheme="minorHAnsi"/>
        </w:rPr>
        <w:t xml:space="preserve">n to adjourn the meeting at </w:t>
      </w:r>
      <w:r w:rsidRPr="00623C30">
        <w:rPr>
          <w:rFonts w:cstheme="minorHAnsi"/>
        </w:rPr>
        <w:t>5:</w:t>
      </w:r>
      <w:r w:rsidR="00A17E80" w:rsidRPr="00623C30">
        <w:rPr>
          <w:rFonts w:cstheme="minorHAnsi"/>
        </w:rPr>
        <w:t>45</w:t>
      </w:r>
      <w:r>
        <w:rPr>
          <w:rFonts w:cstheme="minorHAnsi"/>
        </w:rPr>
        <w:t xml:space="preserve"> </w:t>
      </w:r>
      <w:r w:rsidRPr="00341A55">
        <w:rPr>
          <w:rFonts w:cstheme="minorHAnsi"/>
        </w:rPr>
        <w:t>PM</w:t>
      </w:r>
      <w:r w:rsidR="0054212C">
        <w:rPr>
          <w:rFonts w:cstheme="minorHAnsi"/>
        </w:rPr>
        <w:t xml:space="preserve">.  </w:t>
      </w:r>
      <w:r w:rsidR="00A17E80">
        <w:rPr>
          <w:rFonts w:cstheme="minorHAnsi"/>
        </w:rPr>
        <w:t>Chelsea Hillman</w:t>
      </w:r>
      <w:r w:rsidR="0054212C">
        <w:rPr>
          <w:rFonts w:cstheme="minorHAnsi"/>
        </w:rPr>
        <w:t xml:space="preserve"> moved</w:t>
      </w:r>
      <w:r w:rsidR="00B12B67">
        <w:rPr>
          <w:rFonts w:cstheme="minorHAnsi"/>
        </w:rPr>
        <w:t xml:space="preserve"> </w:t>
      </w:r>
      <w:r w:rsidRPr="00341A55">
        <w:rPr>
          <w:rFonts w:cstheme="minorHAnsi"/>
        </w:rPr>
        <w:t xml:space="preserve">to adjourn the meeting. </w:t>
      </w:r>
      <w:r w:rsidR="00A17E80">
        <w:rPr>
          <w:rFonts w:cstheme="minorHAnsi"/>
        </w:rPr>
        <w:t>Rachel Savage</w:t>
      </w:r>
      <w:r w:rsidR="00B12B67">
        <w:rPr>
          <w:rFonts w:cstheme="minorHAnsi"/>
        </w:rPr>
        <w:t xml:space="preserve"> </w:t>
      </w:r>
      <w:r w:rsidRPr="00341A55">
        <w:rPr>
          <w:rFonts w:cstheme="minorHAnsi"/>
        </w:rPr>
        <w:t xml:space="preserve">offered a second, all agreed </w:t>
      </w:r>
      <w:r>
        <w:rPr>
          <w:rFonts w:cstheme="minorHAnsi"/>
        </w:rPr>
        <w:t xml:space="preserve">unanimously </w:t>
      </w:r>
      <w:r w:rsidRPr="00341A55">
        <w:rPr>
          <w:rFonts w:cstheme="minorHAnsi"/>
        </w:rPr>
        <w:t xml:space="preserve">and the motion carried. </w:t>
      </w:r>
    </w:p>
    <w:p w14:paraId="60A92421" w14:textId="77777777" w:rsidR="00623C30" w:rsidRDefault="00623C30" w:rsidP="002B4A2A">
      <w:pPr>
        <w:rPr>
          <w:rFonts w:cstheme="minorHAnsi"/>
        </w:rPr>
      </w:pPr>
    </w:p>
    <w:p w14:paraId="3EEFFB2E" w14:textId="2F11CA95" w:rsidR="00E86DA3" w:rsidRDefault="002B4A2A">
      <w:r w:rsidRPr="008D4036">
        <w:rPr>
          <w:rFonts w:cstheme="minorHAnsi"/>
        </w:rPr>
        <w:t xml:space="preserve">Minutes recorded by </w:t>
      </w:r>
      <w:r>
        <w:rPr>
          <w:rFonts w:cstheme="minorHAnsi"/>
        </w:rPr>
        <w:t>Mallory West, Executive Assistant</w:t>
      </w:r>
      <w:r w:rsidRPr="008D4036">
        <w:rPr>
          <w:rFonts w:cstheme="minorHAnsi"/>
        </w:rPr>
        <w:t>.</w:t>
      </w:r>
    </w:p>
    <w:sectPr w:rsidR="00E86DA3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96C24" w14:textId="77777777" w:rsidR="00733773" w:rsidRDefault="00733773" w:rsidP="0054212C">
      <w:pPr>
        <w:spacing w:after="0" w:line="240" w:lineRule="auto"/>
      </w:pPr>
      <w:r>
        <w:separator/>
      </w:r>
    </w:p>
  </w:endnote>
  <w:endnote w:type="continuationSeparator" w:id="0">
    <w:p w14:paraId="149319C1" w14:textId="77777777" w:rsidR="00733773" w:rsidRDefault="00733773" w:rsidP="0054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DA7F" w14:textId="2913C550" w:rsidR="0054212C" w:rsidRDefault="00F849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85626E" wp14:editId="778957E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98035521" name="Text Box 8" descr="Publi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D7A4C" w14:textId="6699BC41" w:rsidR="00F849C9" w:rsidRPr="00F849C9" w:rsidRDefault="00F849C9" w:rsidP="00F849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849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6856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788D7A4C" w14:textId="6699BC41" w:rsidR="00F849C9" w:rsidRPr="00F849C9" w:rsidRDefault="00F849C9" w:rsidP="00F849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849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5DD4" w14:textId="515AB85C" w:rsidR="0054212C" w:rsidRDefault="00F849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5F8767" wp14:editId="3C2C3CC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06097790" name="Text Box 7" descr="Publi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8CDC4" w14:textId="62DABCC1" w:rsidR="00F849C9" w:rsidRPr="00F849C9" w:rsidRDefault="00F849C9" w:rsidP="00F849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849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5F87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4D58CDC4" w14:textId="62DABCC1" w:rsidR="00F849C9" w:rsidRPr="00F849C9" w:rsidRDefault="00F849C9" w:rsidP="00F849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849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270C" w14:textId="77777777" w:rsidR="00733773" w:rsidRDefault="00733773" w:rsidP="0054212C">
      <w:pPr>
        <w:spacing w:after="0" w:line="240" w:lineRule="auto"/>
      </w:pPr>
      <w:r>
        <w:separator/>
      </w:r>
    </w:p>
  </w:footnote>
  <w:footnote w:type="continuationSeparator" w:id="0">
    <w:p w14:paraId="4F326459" w14:textId="77777777" w:rsidR="00733773" w:rsidRDefault="00733773" w:rsidP="0054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8DF"/>
    <w:multiLevelType w:val="hybridMultilevel"/>
    <w:tmpl w:val="FCAAC374"/>
    <w:lvl w:ilvl="0" w:tplc="AC002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29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6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6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6D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26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68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4C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AE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5E0B49"/>
    <w:multiLevelType w:val="hybridMultilevel"/>
    <w:tmpl w:val="4C98DB24"/>
    <w:lvl w:ilvl="0" w:tplc="8B68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8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A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4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AE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C7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80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4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8C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E02E32"/>
    <w:multiLevelType w:val="hybridMultilevel"/>
    <w:tmpl w:val="DCBA6978"/>
    <w:lvl w:ilvl="0" w:tplc="BBAAE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0E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65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08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05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C2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CF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D523E4"/>
    <w:multiLevelType w:val="hybridMultilevel"/>
    <w:tmpl w:val="1DD0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A226F"/>
    <w:multiLevelType w:val="hybridMultilevel"/>
    <w:tmpl w:val="4678B53E"/>
    <w:lvl w:ilvl="0" w:tplc="B52E1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E8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0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2E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42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0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1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48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140ED0"/>
    <w:multiLevelType w:val="hybridMultilevel"/>
    <w:tmpl w:val="0B4E11D6"/>
    <w:lvl w:ilvl="0" w:tplc="C5F27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B0A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E3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A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A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E4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A9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A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A"/>
    <w:rsid w:val="0000190C"/>
    <w:rsid w:val="00041F5E"/>
    <w:rsid w:val="000515D1"/>
    <w:rsid w:val="00056998"/>
    <w:rsid w:val="000A063E"/>
    <w:rsid w:val="000B625E"/>
    <w:rsid w:val="000C2D65"/>
    <w:rsid w:val="00115A8C"/>
    <w:rsid w:val="001420F6"/>
    <w:rsid w:val="00146691"/>
    <w:rsid w:val="001743E8"/>
    <w:rsid w:val="001B1BF0"/>
    <w:rsid w:val="001E5632"/>
    <w:rsid w:val="0022280E"/>
    <w:rsid w:val="00222A5F"/>
    <w:rsid w:val="002326CA"/>
    <w:rsid w:val="00293D74"/>
    <w:rsid w:val="002B4A2A"/>
    <w:rsid w:val="002F62F7"/>
    <w:rsid w:val="00301B4F"/>
    <w:rsid w:val="0031223D"/>
    <w:rsid w:val="00336882"/>
    <w:rsid w:val="00344592"/>
    <w:rsid w:val="0037704F"/>
    <w:rsid w:val="003A6039"/>
    <w:rsid w:val="003B6C33"/>
    <w:rsid w:val="003C22BF"/>
    <w:rsid w:val="003D5625"/>
    <w:rsid w:val="003D6E11"/>
    <w:rsid w:val="004129F8"/>
    <w:rsid w:val="00427BD8"/>
    <w:rsid w:val="00434D18"/>
    <w:rsid w:val="00452BF5"/>
    <w:rsid w:val="00470B18"/>
    <w:rsid w:val="00496E0B"/>
    <w:rsid w:val="004E588B"/>
    <w:rsid w:val="00525DC4"/>
    <w:rsid w:val="0052766D"/>
    <w:rsid w:val="0054212C"/>
    <w:rsid w:val="005953ED"/>
    <w:rsid w:val="00623C30"/>
    <w:rsid w:val="00626F1C"/>
    <w:rsid w:val="00634E0B"/>
    <w:rsid w:val="006763B8"/>
    <w:rsid w:val="00726217"/>
    <w:rsid w:val="00733773"/>
    <w:rsid w:val="0078218A"/>
    <w:rsid w:val="00860A85"/>
    <w:rsid w:val="008B7036"/>
    <w:rsid w:val="008D36FF"/>
    <w:rsid w:val="008D7225"/>
    <w:rsid w:val="008E45FD"/>
    <w:rsid w:val="008E4B50"/>
    <w:rsid w:val="00950030"/>
    <w:rsid w:val="00963AD0"/>
    <w:rsid w:val="00964715"/>
    <w:rsid w:val="0097247E"/>
    <w:rsid w:val="009F0D5D"/>
    <w:rsid w:val="00A17E80"/>
    <w:rsid w:val="00A45AD3"/>
    <w:rsid w:val="00A463D4"/>
    <w:rsid w:val="00A65AEF"/>
    <w:rsid w:val="00A9118D"/>
    <w:rsid w:val="00A92AD2"/>
    <w:rsid w:val="00AB1D52"/>
    <w:rsid w:val="00AF243C"/>
    <w:rsid w:val="00B039B5"/>
    <w:rsid w:val="00B10E29"/>
    <w:rsid w:val="00B12B67"/>
    <w:rsid w:val="00B31090"/>
    <w:rsid w:val="00B64E78"/>
    <w:rsid w:val="00B866E7"/>
    <w:rsid w:val="00B90311"/>
    <w:rsid w:val="00BC5F5D"/>
    <w:rsid w:val="00C21BEB"/>
    <w:rsid w:val="00CA7B59"/>
    <w:rsid w:val="00CD07CA"/>
    <w:rsid w:val="00CD230C"/>
    <w:rsid w:val="00D14B0B"/>
    <w:rsid w:val="00D21508"/>
    <w:rsid w:val="00D517A9"/>
    <w:rsid w:val="00D5535B"/>
    <w:rsid w:val="00D75BC5"/>
    <w:rsid w:val="00D82B8A"/>
    <w:rsid w:val="00DB5F7E"/>
    <w:rsid w:val="00DC742C"/>
    <w:rsid w:val="00DF6429"/>
    <w:rsid w:val="00E0187D"/>
    <w:rsid w:val="00E86DA3"/>
    <w:rsid w:val="00ED418F"/>
    <w:rsid w:val="00EF58F8"/>
    <w:rsid w:val="00F618B7"/>
    <w:rsid w:val="00F849C9"/>
    <w:rsid w:val="00FD1367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B4E56"/>
  <w15:chartTrackingRefBased/>
  <w15:docId w15:val="{FEED6C7F-5964-4BE0-B44D-83487F2A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2C"/>
  </w:style>
  <w:style w:type="paragraph" w:styleId="Header">
    <w:name w:val="header"/>
    <w:basedOn w:val="Normal"/>
    <w:link w:val="HeaderChar"/>
    <w:uiPriority w:val="99"/>
    <w:unhideWhenUsed/>
    <w:rsid w:val="00F8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7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West</dc:creator>
  <cp:keywords/>
  <dc:description/>
  <cp:lastModifiedBy>Mallory West</cp:lastModifiedBy>
  <cp:revision>2</cp:revision>
  <dcterms:created xsi:type="dcterms:W3CDTF">2023-10-11T20:36:00Z</dcterms:created>
  <dcterms:modified xsi:type="dcterms:W3CDTF">2023-10-11T20:36:00Z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1e2a707e,1daf6b41,57147a48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029374dd-2437-4816-8d63-bf9cc1b578e5_Enabled">
    <vt:lpwstr>true</vt:lpwstr>
  </property>
  <property fmtid="{D5CDD505-2E9C-101B-9397-08002B2CF9AE}" pid="6" name="MSIP_Label_029374dd-2437-4816-8d63-bf9cc1b578e5_SetDate">
    <vt:lpwstr>2023-08-23T13:43:23Z</vt:lpwstr>
  </property>
  <property fmtid="{D5CDD505-2E9C-101B-9397-08002B2CF9AE}" pid="7" name="MSIP_Label_029374dd-2437-4816-8d63-bf9cc1b578e5_Method">
    <vt:lpwstr>Privileged</vt:lpwstr>
  </property>
  <property fmtid="{D5CDD505-2E9C-101B-9397-08002B2CF9AE}" pid="8" name="MSIP_Label_029374dd-2437-4816-8d63-bf9cc1b578e5_Name">
    <vt:lpwstr>Public</vt:lpwstr>
  </property>
  <property fmtid="{D5CDD505-2E9C-101B-9397-08002B2CF9AE}" pid="9" name="MSIP_Label_029374dd-2437-4816-8d63-bf9cc1b578e5_SiteId">
    <vt:lpwstr>39b03722-b836-496a-85ec-850f0957ca6b</vt:lpwstr>
  </property>
  <property fmtid="{D5CDD505-2E9C-101B-9397-08002B2CF9AE}" pid="10" name="MSIP_Label_029374dd-2437-4816-8d63-bf9cc1b578e5_ActionId">
    <vt:lpwstr>068e4aa9-96d9-4761-b59c-54ef5a887087</vt:lpwstr>
  </property>
  <property fmtid="{D5CDD505-2E9C-101B-9397-08002B2CF9AE}" pid="11" name="MSIP_Label_029374dd-2437-4816-8d63-bf9cc1b578e5_ContentBits">
    <vt:lpwstr>2</vt:lpwstr>
  </property>
</Properties>
</file>