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28" w:rsidRDefault="00714528">
      <w:pPr>
        <w:rPr>
          <w:b/>
          <w:sz w:val="24"/>
          <w:szCs w:val="24"/>
        </w:rPr>
      </w:pPr>
      <w:r>
        <w:rPr>
          <w:noProof/>
        </w:rPr>
        <w:drawing>
          <wp:inline distT="0" distB="0" distL="0" distR="0" wp14:anchorId="4B929CE1" wp14:editId="52994BF6">
            <wp:extent cx="1531471" cy="685132"/>
            <wp:effectExtent l="0" t="0" r="0" b="1270"/>
            <wp:docPr id="1" name="Picture 1" descr="http://onetoughcookierace.files.wordpress.com/2014/01/gsei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toughcookierace.files.wordpress.com/2014/01/gseiw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4470" cy="713316"/>
                    </a:xfrm>
                    <a:prstGeom prst="rect">
                      <a:avLst/>
                    </a:prstGeom>
                    <a:noFill/>
                    <a:ln>
                      <a:noFill/>
                    </a:ln>
                  </pic:spPr>
                </pic:pic>
              </a:graphicData>
            </a:graphic>
          </wp:inline>
        </w:drawing>
      </w:r>
    </w:p>
    <w:p w:rsidR="00A52098" w:rsidRPr="007F2CB6" w:rsidRDefault="00A52098">
      <w:pPr>
        <w:rPr>
          <w:sz w:val="28"/>
          <w:szCs w:val="28"/>
        </w:rPr>
      </w:pPr>
      <w:r w:rsidRPr="007F2CB6">
        <w:rPr>
          <w:b/>
          <w:sz w:val="28"/>
          <w:szCs w:val="28"/>
        </w:rPr>
        <w:t xml:space="preserve">SERVICE UNIT </w:t>
      </w:r>
      <w:r w:rsidR="00875C12">
        <w:rPr>
          <w:b/>
          <w:sz w:val="28"/>
          <w:szCs w:val="28"/>
        </w:rPr>
        <w:t>MONEY MANAGER</w:t>
      </w:r>
      <w:r w:rsidRPr="007F2CB6">
        <w:rPr>
          <w:b/>
          <w:sz w:val="28"/>
          <w:szCs w:val="28"/>
        </w:rPr>
        <w:t xml:space="preserve"> REPORT</w:t>
      </w:r>
      <w:r w:rsidRPr="007F2CB6">
        <w:rPr>
          <w:sz w:val="28"/>
          <w:szCs w:val="28"/>
        </w:rPr>
        <w:t xml:space="preserve"> </w:t>
      </w:r>
      <w:r w:rsidR="004C75B2" w:rsidRPr="004C75B2">
        <w:rPr>
          <w:b/>
          <w:sz w:val="28"/>
          <w:szCs w:val="28"/>
        </w:rPr>
        <w:t>TIPS</w:t>
      </w:r>
      <w:bookmarkStart w:id="0" w:name="_GoBack"/>
      <w:bookmarkEnd w:id="0"/>
    </w:p>
    <w:p w:rsidR="005D5780" w:rsidRPr="00C536FC" w:rsidRDefault="00A52098">
      <w:pPr>
        <w:rPr>
          <w:sz w:val="26"/>
          <w:szCs w:val="26"/>
        </w:rPr>
      </w:pPr>
      <w:r w:rsidRPr="00C536FC">
        <w:rPr>
          <w:b/>
          <w:sz w:val="26"/>
          <w:szCs w:val="26"/>
        </w:rPr>
        <w:t>This report should be</w:t>
      </w:r>
      <w:r w:rsidRPr="00C536FC">
        <w:rPr>
          <w:sz w:val="26"/>
          <w:szCs w:val="26"/>
        </w:rPr>
        <w:t>:</w:t>
      </w:r>
    </w:p>
    <w:p w:rsidR="00F72FF7" w:rsidRPr="00C536FC" w:rsidRDefault="00A52098" w:rsidP="00F72FF7">
      <w:pPr>
        <w:pStyle w:val="ListParagraph"/>
        <w:numPr>
          <w:ilvl w:val="0"/>
          <w:numId w:val="1"/>
        </w:numPr>
        <w:rPr>
          <w:sz w:val="24"/>
          <w:szCs w:val="24"/>
        </w:rPr>
      </w:pPr>
      <w:r w:rsidRPr="00C536FC">
        <w:rPr>
          <w:sz w:val="24"/>
          <w:szCs w:val="24"/>
        </w:rPr>
        <w:t xml:space="preserve">Completed monthly by the service unit </w:t>
      </w:r>
      <w:r w:rsidR="0024499F">
        <w:rPr>
          <w:sz w:val="24"/>
          <w:szCs w:val="24"/>
        </w:rPr>
        <w:t>money manager</w:t>
      </w:r>
      <w:r w:rsidRPr="00C536FC">
        <w:rPr>
          <w:sz w:val="24"/>
          <w:szCs w:val="24"/>
        </w:rPr>
        <w:t xml:space="preserve">. </w:t>
      </w:r>
    </w:p>
    <w:p w:rsidR="00F72FF7" w:rsidRPr="00C536FC" w:rsidRDefault="00A52098" w:rsidP="00505870">
      <w:pPr>
        <w:pStyle w:val="ListParagraph"/>
        <w:numPr>
          <w:ilvl w:val="0"/>
          <w:numId w:val="1"/>
        </w:numPr>
        <w:rPr>
          <w:sz w:val="24"/>
          <w:szCs w:val="24"/>
        </w:rPr>
      </w:pPr>
      <w:r w:rsidRPr="00C536FC">
        <w:rPr>
          <w:sz w:val="24"/>
          <w:szCs w:val="24"/>
        </w:rPr>
        <w:t xml:space="preserve"> Reviewed and approved by the service unit director. </w:t>
      </w:r>
    </w:p>
    <w:p w:rsidR="00F72FF7" w:rsidRPr="00C536FC" w:rsidRDefault="00A52098" w:rsidP="00A66DF9">
      <w:pPr>
        <w:pStyle w:val="ListParagraph"/>
        <w:numPr>
          <w:ilvl w:val="0"/>
          <w:numId w:val="1"/>
        </w:numPr>
        <w:rPr>
          <w:sz w:val="24"/>
          <w:szCs w:val="24"/>
        </w:rPr>
      </w:pPr>
      <w:r w:rsidRPr="00C536FC">
        <w:rPr>
          <w:sz w:val="24"/>
          <w:szCs w:val="24"/>
        </w:rPr>
        <w:t xml:space="preserve">Given to the service unit team. </w:t>
      </w:r>
    </w:p>
    <w:p w:rsidR="005D5780" w:rsidRPr="00C536FC" w:rsidRDefault="00A52098" w:rsidP="00A66DF9">
      <w:pPr>
        <w:pStyle w:val="ListParagraph"/>
        <w:numPr>
          <w:ilvl w:val="0"/>
          <w:numId w:val="1"/>
        </w:numPr>
        <w:rPr>
          <w:sz w:val="24"/>
          <w:szCs w:val="24"/>
        </w:rPr>
      </w:pPr>
      <w:r w:rsidRPr="00C536FC">
        <w:rPr>
          <w:sz w:val="24"/>
          <w:szCs w:val="24"/>
        </w:rPr>
        <w:t xml:space="preserve">Summarized for service unit members. </w:t>
      </w:r>
    </w:p>
    <w:p w:rsidR="005D5780" w:rsidRDefault="00A52098">
      <w:r w:rsidRPr="00C536FC">
        <w:rPr>
          <w:b/>
          <w:sz w:val="26"/>
          <w:szCs w:val="26"/>
        </w:rPr>
        <w:t xml:space="preserve">Completing the Monthly Service Unit </w:t>
      </w:r>
      <w:r w:rsidR="0024499F">
        <w:rPr>
          <w:b/>
          <w:sz w:val="26"/>
          <w:szCs w:val="26"/>
        </w:rPr>
        <w:t>Money Manager</w:t>
      </w:r>
      <w:r w:rsidRPr="00C536FC">
        <w:rPr>
          <w:b/>
          <w:sz w:val="26"/>
          <w:szCs w:val="26"/>
        </w:rPr>
        <w:t>’s Report</w:t>
      </w:r>
      <w:r>
        <w:t xml:space="preserve">: </w:t>
      </w:r>
    </w:p>
    <w:p w:rsidR="005D5780" w:rsidRPr="00C536FC" w:rsidRDefault="00A52098">
      <w:pPr>
        <w:rPr>
          <w:sz w:val="24"/>
          <w:szCs w:val="24"/>
        </w:rPr>
      </w:pPr>
      <w:r>
        <w:t>1</w:t>
      </w:r>
      <w:r w:rsidRPr="00C536FC">
        <w:rPr>
          <w:sz w:val="24"/>
          <w:szCs w:val="24"/>
        </w:rPr>
        <w:t xml:space="preserve">. Write your name, date presented and date range for the report at the top of the form. </w:t>
      </w:r>
    </w:p>
    <w:p w:rsidR="005D5780" w:rsidRPr="00C536FC" w:rsidRDefault="00A52098">
      <w:pPr>
        <w:rPr>
          <w:sz w:val="24"/>
          <w:szCs w:val="24"/>
        </w:rPr>
      </w:pPr>
      <w:r w:rsidRPr="00C536FC">
        <w:rPr>
          <w:sz w:val="24"/>
          <w:szCs w:val="24"/>
        </w:rPr>
        <w:t xml:space="preserve">2. Write the account balance from the previous month’s financial report. </w:t>
      </w:r>
    </w:p>
    <w:p w:rsidR="00C536FC" w:rsidRDefault="00A52098" w:rsidP="004301E6">
      <w:pPr>
        <w:spacing w:after="0"/>
        <w:rPr>
          <w:sz w:val="24"/>
          <w:szCs w:val="24"/>
        </w:rPr>
      </w:pPr>
      <w:r w:rsidRPr="00C536FC">
        <w:rPr>
          <w:sz w:val="24"/>
          <w:szCs w:val="24"/>
        </w:rPr>
        <w:t>3. Under the INCOME heading provide a detailed description of all sources of income received</w:t>
      </w:r>
    </w:p>
    <w:p w:rsidR="004301E6" w:rsidRDefault="004301E6" w:rsidP="004301E6">
      <w:pPr>
        <w:spacing w:after="0"/>
        <w:rPr>
          <w:sz w:val="24"/>
          <w:szCs w:val="24"/>
        </w:rPr>
      </w:pPr>
      <w:r>
        <w:rPr>
          <w:sz w:val="24"/>
          <w:szCs w:val="24"/>
        </w:rPr>
        <w:t xml:space="preserve"> </w:t>
      </w:r>
      <w:r w:rsidR="00A52098" w:rsidRPr="00C536FC">
        <w:rPr>
          <w:sz w:val="24"/>
          <w:szCs w:val="24"/>
        </w:rPr>
        <w:t xml:space="preserve"> </w:t>
      </w:r>
      <w:r w:rsidR="00C536FC">
        <w:rPr>
          <w:sz w:val="24"/>
          <w:szCs w:val="24"/>
        </w:rPr>
        <w:t xml:space="preserve">  </w:t>
      </w:r>
      <w:proofErr w:type="gramStart"/>
      <w:r w:rsidR="00A52098" w:rsidRPr="00C536FC">
        <w:rPr>
          <w:sz w:val="24"/>
          <w:szCs w:val="24"/>
        </w:rPr>
        <w:t>that</w:t>
      </w:r>
      <w:proofErr w:type="gramEnd"/>
      <w:r w:rsidR="00A52098" w:rsidRPr="00C536FC">
        <w:rPr>
          <w:sz w:val="24"/>
          <w:szCs w:val="24"/>
        </w:rPr>
        <w:t xml:space="preserve"> month. Write the amounts of each source of income and fill in the total income at the </w:t>
      </w:r>
    </w:p>
    <w:p w:rsidR="005D5780" w:rsidRDefault="004301E6" w:rsidP="004301E6">
      <w:pPr>
        <w:spacing w:after="0"/>
        <w:rPr>
          <w:sz w:val="24"/>
          <w:szCs w:val="24"/>
        </w:rPr>
      </w:pPr>
      <w:r>
        <w:rPr>
          <w:sz w:val="24"/>
          <w:szCs w:val="24"/>
        </w:rPr>
        <w:t xml:space="preserve">    </w:t>
      </w:r>
      <w:proofErr w:type="gramStart"/>
      <w:r w:rsidR="00A52098" w:rsidRPr="00C536FC">
        <w:rPr>
          <w:sz w:val="24"/>
          <w:szCs w:val="24"/>
        </w:rPr>
        <w:t>bottom</w:t>
      </w:r>
      <w:proofErr w:type="gramEnd"/>
      <w:r w:rsidR="00A52098" w:rsidRPr="00C536FC">
        <w:rPr>
          <w:sz w:val="24"/>
          <w:szCs w:val="24"/>
        </w:rPr>
        <w:t xml:space="preserve"> of the section. </w:t>
      </w:r>
    </w:p>
    <w:p w:rsidR="004301E6" w:rsidRPr="00C536FC" w:rsidRDefault="004301E6" w:rsidP="004301E6">
      <w:pPr>
        <w:spacing w:after="0"/>
        <w:rPr>
          <w:sz w:val="24"/>
          <w:szCs w:val="24"/>
        </w:rPr>
      </w:pPr>
    </w:p>
    <w:p w:rsidR="004301E6" w:rsidRDefault="00A52098" w:rsidP="004301E6">
      <w:pPr>
        <w:spacing w:after="0"/>
        <w:rPr>
          <w:sz w:val="24"/>
          <w:szCs w:val="24"/>
        </w:rPr>
      </w:pPr>
      <w:r w:rsidRPr="00C536FC">
        <w:rPr>
          <w:sz w:val="24"/>
          <w:szCs w:val="24"/>
        </w:rPr>
        <w:t>4. Under the EXPENSES heading provide a detailed description of all expenses that occurred</w:t>
      </w:r>
    </w:p>
    <w:p w:rsidR="004301E6" w:rsidRDefault="004301E6" w:rsidP="004301E6">
      <w:pPr>
        <w:spacing w:after="0"/>
        <w:rPr>
          <w:sz w:val="24"/>
          <w:szCs w:val="24"/>
        </w:rPr>
      </w:pPr>
      <w:r>
        <w:rPr>
          <w:sz w:val="24"/>
          <w:szCs w:val="24"/>
        </w:rPr>
        <w:t xml:space="preserve">    </w:t>
      </w:r>
      <w:proofErr w:type="gramStart"/>
      <w:r>
        <w:rPr>
          <w:sz w:val="24"/>
          <w:szCs w:val="24"/>
        </w:rPr>
        <w:t>that</w:t>
      </w:r>
      <w:proofErr w:type="gramEnd"/>
      <w:r>
        <w:rPr>
          <w:sz w:val="24"/>
          <w:szCs w:val="24"/>
        </w:rPr>
        <w:t xml:space="preserve"> </w:t>
      </w:r>
      <w:r w:rsidR="00A52098" w:rsidRPr="00C536FC">
        <w:rPr>
          <w:sz w:val="24"/>
          <w:szCs w:val="24"/>
        </w:rPr>
        <w:t xml:space="preserve">month. Write the amount of each expense and fill in the total expenses at the bottom of </w:t>
      </w:r>
    </w:p>
    <w:p w:rsidR="005D5780" w:rsidRDefault="004301E6" w:rsidP="004301E6">
      <w:pPr>
        <w:spacing w:after="0"/>
        <w:rPr>
          <w:sz w:val="24"/>
          <w:szCs w:val="24"/>
        </w:rPr>
      </w:pPr>
      <w:r>
        <w:rPr>
          <w:sz w:val="24"/>
          <w:szCs w:val="24"/>
        </w:rPr>
        <w:t xml:space="preserve">    </w:t>
      </w:r>
      <w:proofErr w:type="gramStart"/>
      <w:r w:rsidR="00A52098" w:rsidRPr="00C536FC">
        <w:rPr>
          <w:sz w:val="24"/>
          <w:szCs w:val="24"/>
        </w:rPr>
        <w:t>the</w:t>
      </w:r>
      <w:proofErr w:type="gramEnd"/>
      <w:r w:rsidR="00A52098" w:rsidRPr="00C536FC">
        <w:rPr>
          <w:sz w:val="24"/>
          <w:szCs w:val="24"/>
        </w:rPr>
        <w:t xml:space="preserve"> section. </w:t>
      </w:r>
    </w:p>
    <w:p w:rsidR="004301E6" w:rsidRPr="00C536FC" w:rsidRDefault="004301E6" w:rsidP="004301E6">
      <w:pPr>
        <w:spacing w:after="0"/>
        <w:rPr>
          <w:sz w:val="24"/>
          <w:szCs w:val="24"/>
        </w:rPr>
      </w:pPr>
    </w:p>
    <w:p w:rsidR="004301E6" w:rsidRDefault="00A52098" w:rsidP="004301E6">
      <w:pPr>
        <w:spacing w:after="0"/>
        <w:rPr>
          <w:sz w:val="24"/>
          <w:szCs w:val="24"/>
        </w:rPr>
      </w:pPr>
      <w:r w:rsidRPr="00C536FC">
        <w:rPr>
          <w:sz w:val="24"/>
          <w:szCs w:val="24"/>
        </w:rPr>
        <w:t xml:space="preserve">5. Record the ending account balance. This number is obtained by adding the balance from last </w:t>
      </w:r>
    </w:p>
    <w:p w:rsidR="004301E6" w:rsidRDefault="004301E6" w:rsidP="004301E6">
      <w:pPr>
        <w:spacing w:after="0"/>
        <w:rPr>
          <w:sz w:val="24"/>
          <w:szCs w:val="24"/>
        </w:rPr>
      </w:pPr>
      <w:r>
        <w:rPr>
          <w:sz w:val="24"/>
          <w:szCs w:val="24"/>
        </w:rPr>
        <w:t xml:space="preserve">     </w:t>
      </w:r>
      <w:proofErr w:type="gramStart"/>
      <w:r w:rsidR="00A52098" w:rsidRPr="00C536FC">
        <w:rPr>
          <w:sz w:val="24"/>
          <w:szCs w:val="24"/>
        </w:rPr>
        <w:t>month’s</w:t>
      </w:r>
      <w:proofErr w:type="gramEnd"/>
      <w:r w:rsidR="00A52098" w:rsidRPr="00C536FC">
        <w:rPr>
          <w:sz w:val="24"/>
          <w:szCs w:val="24"/>
        </w:rPr>
        <w:t xml:space="preserve"> report to the total income from this month and then subtracting the total monthly </w:t>
      </w:r>
    </w:p>
    <w:p w:rsidR="005D5780" w:rsidRDefault="004301E6" w:rsidP="004301E6">
      <w:pPr>
        <w:spacing w:after="0"/>
        <w:rPr>
          <w:sz w:val="24"/>
          <w:szCs w:val="24"/>
        </w:rPr>
      </w:pPr>
      <w:r>
        <w:rPr>
          <w:sz w:val="24"/>
          <w:szCs w:val="24"/>
        </w:rPr>
        <w:t xml:space="preserve">     </w:t>
      </w:r>
      <w:proofErr w:type="gramStart"/>
      <w:r w:rsidR="00A52098" w:rsidRPr="00C536FC">
        <w:rPr>
          <w:sz w:val="24"/>
          <w:szCs w:val="24"/>
        </w:rPr>
        <w:t>expenses</w:t>
      </w:r>
      <w:proofErr w:type="gramEnd"/>
      <w:r w:rsidR="00A52098" w:rsidRPr="00C536FC">
        <w:rPr>
          <w:sz w:val="24"/>
          <w:szCs w:val="24"/>
        </w:rPr>
        <w:t xml:space="preserve">. </w:t>
      </w:r>
    </w:p>
    <w:p w:rsidR="004301E6" w:rsidRPr="00C536FC" w:rsidRDefault="004301E6" w:rsidP="004301E6">
      <w:pPr>
        <w:spacing w:after="0"/>
        <w:rPr>
          <w:sz w:val="24"/>
          <w:szCs w:val="24"/>
        </w:rPr>
      </w:pPr>
    </w:p>
    <w:p w:rsidR="00421FC0" w:rsidRDefault="00A52098" w:rsidP="00421FC0">
      <w:pPr>
        <w:spacing w:after="0"/>
        <w:rPr>
          <w:sz w:val="24"/>
          <w:szCs w:val="24"/>
        </w:rPr>
      </w:pPr>
      <w:r w:rsidRPr="00C536FC">
        <w:rPr>
          <w:sz w:val="24"/>
          <w:szCs w:val="24"/>
        </w:rPr>
        <w:t xml:space="preserve">6. Make note if there are any funds that are being put on hold for a specific purpose. If so, </w:t>
      </w:r>
    </w:p>
    <w:p w:rsidR="00421FC0" w:rsidRDefault="00421FC0" w:rsidP="00421FC0">
      <w:pPr>
        <w:spacing w:after="0"/>
        <w:rPr>
          <w:sz w:val="24"/>
          <w:szCs w:val="24"/>
        </w:rPr>
      </w:pPr>
      <w:r>
        <w:rPr>
          <w:sz w:val="24"/>
          <w:szCs w:val="24"/>
        </w:rPr>
        <w:t xml:space="preserve">     </w:t>
      </w:r>
      <w:proofErr w:type="gramStart"/>
      <w:r w:rsidR="00A52098" w:rsidRPr="00C536FC">
        <w:rPr>
          <w:sz w:val="24"/>
          <w:szCs w:val="24"/>
        </w:rPr>
        <w:t>subtract</w:t>
      </w:r>
      <w:proofErr w:type="gramEnd"/>
      <w:r w:rsidR="00A52098" w:rsidRPr="00C536FC">
        <w:rPr>
          <w:sz w:val="24"/>
          <w:szCs w:val="24"/>
        </w:rPr>
        <w:t xml:space="preserve"> this amount from the ending balance to obtain the available balance. If there are no </w:t>
      </w:r>
    </w:p>
    <w:p w:rsidR="005D5780" w:rsidRDefault="00421FC0" w:rsidP="00421FC0">
      <w:pPr>
        <w:spacing w:after="0"/>
        <w:rPr>
          <w:sz w:val="24"/>
          <w:szCs w:val="24"/>
        </w:rPr>
      </w:pPr>
      <w:r>
        <w:rPr>
          <w:sz w:val="24"/>
          <w:szCs w:val="24"/>
        </w:rPr>
        <w:t xml:space="preserve">     </w:t>
      </w:r>
      <w:proofErr w:type="gramStart"/>
      <w:r w:rsidR="00A52098" w:rsidRPr="00C536FC">
        <w:rPr>
          <w:sz w:val="24"/>
          <w:szCs w:val="24"/>
        </w:rPr>
        <w:t>funds</w:t>
      </w:r>
      <w:proofErr w:type="gramEnd"/>
      <w:r w:rsidR="00A52098" w:rsidRPr="00C536FC">
        <w:rPr>
          <w:sz w:val="24"/>
          <w:szCs w:val="24"/>
        </w:rPr>
        <w:t xml:space="preserve"> on hold, the ending balance is the available balance. </w:t>
      </w:r>
    </w:p>
    <w:p w:rsidR="00421FC0" w:rsidRPr="00C536FC" w:rsidRDefault="00421FC0" w:rsidP="00421FC0">
      <w:pPr>
        <w:spacing w:after="0"/>
        <w:rPr>
          <w:sz w:val="24"/>
          <w:szCs w:val="24"/>
        </w:rPr>
      </w:pPr>
    </w:p>
    <w:p w:rsidR="00421FC0" w:rsidRDefault="00A52098" w:rsidP="00421FC0">
      <w:pPr>
        <w:spacing w:after="0"/>
        <w:rPr>
          <w:sz w:val="24"/>
          <w:szCs w:val="24"/>
        </w:rPr>
      </w:pPr>
      <w:r w:rsidRPr="00C536FC">
        <w:rPr>
          <w:sz w:val="24"/>
          <w:szCs w:val="24"/>
        </w:rPr>
        <w:t>7. Make copies of the checkbook register (or spreadsheet), supporting receipts, and deposit</w:t>
      </w:r>
    </w:p>
    <w:p w:rsidR="005D5780" w:rsidRDefault="00421FC0" w:rsidP="00421FC0">
      <w:pPr>
        <w:spacing w:after="0"/>
        <w:rPr>
          <w:sz w:val="24"/>
          <w:szCs w:val="24"/>
        </w:rPr>
      </w:pPr>
      <w:r>
        <w:rPr>
          <w:sz w:val="24"/>
          <w:szCs w:val="24"/>
        </w:rPr>
        <w:t xml:space="preserve">   </w:t>
      </w:r>
      <w:r w:rsidR="00A52098" w:rsidRPr="00C536FC">
        <w:rPr>
          <w:sz w:val="24"/>
          <w:szCs w:val="24"/>
        </w:rPr>
        <w:t xml:space="preserve"> </w:t>
      </w:r>
      <w:proofErr w:type="gramStart"/>
      <w:r w:rsidR="00A52098" w:rsidRPr="00C536FC">
        <w:rPr>
          <w:sz w:val="24"/>
          <w:szCs w:val="24"/>
        </w:rPr>
        <w:t>slips</w:t>
      </w:r>
      <w:proofErr w:type="gramEnd"/>
      <w:r w:rsidR="00A52098" w:rsidRPr="00C536FC">
        <w:rPr>
          <w:sz w:val="24"/>
          <w:szCs w:val="24"/>
        </w:rPr>
        <w:t xml:space="preserve"> for that month. Staple these documents to the back of the Treasurer’s Report. </w:t>
      </w:r>
    </w:p>
    <w:p w:rsidR="00421FC0" w:rsidRPr="00C536FC" w:rsidRDefault="00421FC0" w:rsidP="00421FC0">
      <w:pPr>
        <w:spacing w:after="0"/>
        <w:rPr>
          <w:sz w:val="24"/>
          <w:szCs w:val="24"/>
        </w:rPr>
      </w:pPr>
    </w:p>
    <w:p w:rsidR="00421FC0" w:rsidRDefault="00A52098" w:rsidP="00421FC0">
      <w:pPr>
        <w:spacing w:after="0"/>
        <w:rPr>
          <w:sz w:val="24"/>
          <w:szCs w:val="24"/>
        </w:rPr>
      </w:pPr>
      <w:r w:rsidRPr="00C536FC">
        <w:rPr>
          <w:sz w:val="24"/>
          <w:szCs w:val="24"/>
        </w:rPr>
        <w:t xml:space="preserve">8. Submit the </w:t>
      </w:r>
      <w:r w:rsidR="0024499F">
        <w:rPr>
          <w:sz w:val="24"/>
          <w:szCs w:val="24"/>
        </w:rPr>
        <w:t>Money Manager</w:t>
      </w:r>
      <w:r w:rsidRPr="00C536FC">
        <w:rPr>
          <w:sz w:val="24"/>
          <w:szCs w:val="24"/>
        </w:rPr>
        <w:t xml:space="preserve">’s Report and supporting documentation to your service unit director </w:t>
      </w:r>
    </w:p>
    <w:p w:rsidR="005D5780" w:rsidRDefault="00421FC0" w:rsidP="00421FC0">
      <w:pPr>
        <w:spacing w:after="0"/>
        <w:rPr>
          <w:sz w:val="24"/>
          <w:szCs w:val="24"/>
        </w:rPr>
      </w:pPr>
      <w:r>
        <w:rPr>
          <w:sz w:val="24"/>
          <w:szCs w:val="24"/>
        </w:rPr>
        <w:t xml:space="preserve">    </w:t>
      </w:r>
      <w:proofErr w:type="gramStart"/>
      <w:r w:rsidR="00A52098" w:rsidRPr="00C536FC">
        <w:rPr>
          <w:sz w:val="24"/>
          <w:szCs w:val="24"/>
        </w:rPr>
        <w:t>for</w:t>
      </w:r>
      <w:proofErr w:type="gramEnd"/>
      <w:r w:rsidR="00A52098" w:rsidRPr="00C536FC">
        <w:rPr>
          <w:sz w:val="24"/>
          <w:szCs w:val="24"/>
        </w:rPr>
        <w:t xml:space="preserve"> review. </w:t>
      </w:r>
    </w:p>
    <w:p w:rsidR="007F347F" w:rsidRPr="00C536FC" w:rsidRDefault="00A52098">
      <w:pPr>
        <w:rPr>
          <w:sz w:val="24"/>
          <w:szCs w:val="24"/>
        </w:rPr>
      </w:pPr>
      <w:r w:rsidRPr="00C536FC">
        <w:rPr>
          <w:sz w:val="24"/>
          <w:szCs w:val="24"/>
        </w:rPr>
        <w:t>9. Once the report has been reviewed and approved by the service unit director, you can make the report to the service unit and keep the document for the service unit’s records</w:t>
      </w:r>
    </w:p>
    <w:sectPr w:rsidR="007F347F" w:rsidRPr="00C53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6CC2"/>
    <w:multiLevelType w:val="hybridMultilevel"/>
    <w:tmpl w:val="5FAC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98"/>
    <w:rsid w:val="0024499F"/>
    <w:rsid w:val="00421FC0"/>
    <w:rsid w:val="004301E6"/>
    <w:rsid w:val="004C75B2"/>
    <w:rsid w:val="005D5780"/>
    <w:rsid w:val="00714528"/>
    <w:rsid w:val="007258AD"/>
    <w:rsid w:val="007F2CB6"/>
    <w:rsid w:val="007F347F"/>
    <w:rsid w:val="00875C12"/>
    <w:rsid w:val="00A52098"/>
    <w:rsid w:val="00C536FC"/>
    <w:rsid w:val="00F7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F6FC"/>
  <w15:chartTrackingRefBased/>
  <w15:docId w15:val="{E6695F7D-0FB6-4177-B295-28429C00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Reich</dc:creator>
  <cp:keywords/>
  <dc:description/>
  <cp:lastModifiedBy>Claudia Reich</cp:lastModifiedBy>
  <cp:revision>3</cp:revision>
  <dcterms:created xsi:type="dcterms:W3CDTF">2019-08-07T18:57:00Z</dcterms:created>
  <dcterms:modified xsi:type="dcterms:W3CDTF">2019-08-07T19:24:00Z</dcterms:modified>
</cp:coreProperties>
</file>